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 xml:space="preserve"> بهداشت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826502" w:rsidTr="00D538D7">
        <w:tc>
          <w:tcPr>
            <w:tcW w:w="9350" w:type="dxa"/>
          </w:tcPr>
          <w:p w:rsidR="00D538D7" w:rsidRPr="00826502" w:rsidRDefault="00D538D7" w:rsidP="0057780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E7664E"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روش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تحقیق در سیستم های بهداشتی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کارشناسی ارشد </w:t>
            </w:r>
            <w:r w:rsidR="0057780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فیزیک پزشک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538D7" w:rsidRPr="00826502" w:rsidRDefault="00D538D7" w:rsidP="00113EB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۲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واحد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64E" w:rsidRP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نظری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113EB1" w:rsidRP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یک</w:t>
            </w:r>
            <w:r w:rsidR="00113E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شنبه ها ۱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۳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۱۲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صبح</w:t>
            </w:r>
          </w:p>
          <w:p w:rsidR="00D538D7" w:rsidRPr="00826502" w:rsidRDefault="00D538D7" w:rsidP="00113EB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دوم ۹۵-۹۴،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یک </w:t>
            </w:r>
            <w:r w:rsidR="00113EB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شنبه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۱۲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۱۰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</w:p>
          <w:p w:rsidR="00D538D7" w:rsidRPr="00826502" w:rsidRDefault="00D538D7" w:rsidP="00113EB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ندارد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دکتر منصور رضایی دکترای تخصصی آمار زیستی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7780C" w:rsidRDefault="00D538D7" w:rsidP="00113EB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6F1703" w:rsidRPr="00AB2FAF" w:rsidRDefault="006F1703" w:rsidP="0057780C">
      <w:pPr>
        <w:bidi/>
        <w:rPr>
          <w:rFonts w:asciiTheme="minorBidi" w:hAnsiTheme="minorBidi"/>
          <w:sz w:val="24"/>
          <w:szCs w:val="24"/>
          <w:lang w:bidi="fa-IR"/>
        </w:rPr>
      </w:pP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آشنایی با روش </w:t>
      </w:r>
      <w:r w:rsidR="00113EB1">
        <w:rPr>
          <w:rFonts w:asciiTheme="minorBidi" w:hAnsiTheme="minorBidi" w:hint="cs"/>
          <w:sz w:val="24"/>
          <w:szCs w:val="24"/>
          <w:rtl/>
          <w:lang w:bidi="fa-IR"/>
        </w:rPr>
        <w:t xml:space="preserve">شناسی تحقیق و مراحل انجام آن، تدوین یک طرح پیشنهادی پژوهشی توسط دانشجو و زیر نظر استاد مربوطه با کمک همکاران گروه </w:t>
      </w:r>
      <w:r w:rsidR="00113EB1" w:rsidRPr="00AB2FAF">
        <w:rPr>
          <w:rFonts w:asciiTheme="minorBidi" w:hAnsiTheme="minorBidi" w:hint="cs"/>
          <w:sz w:val="24"/>
          <w:szCs w:val="24"/>
          <w:rtl/>
          <w:lang w:bidi="fa-IR"/>
        </w:rPr>
        <w:t>فیزیک پزشکی</w:t>
      </w:r>
    </w:p>
    <w:p w:rsidR="0057780C" w:rsidRDefault="0057780C" w:rsidP="000F726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D538D7" w:rsidRDefault="00E26DF3" w:rsidP="000F726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اهداف کلی جلسات</w:t>
      </w:r>
      <w:r w:rsidR="000F726C" w:rsidRPr="00AB2FAF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1-آشنایی با روشهای </w:t>
      </w:r>
      <w:r w:rsidR="00547C3E">
        <w:rPr>
          <w:rFonts w:asciiTheme="minorBidi" w:hAnsiTheme="minorBidi" w:hint="cs"/>
          <w:sz w:val="24"/>
          <w:szCs w:val="24"/>
          <w:rtl/>
          <w:lang w:bidi="fa-IR"/>
        </w:rPr>
        <w:t>انتخاب مو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ضوع، جستجوی منابع 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>م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ختلف، نوشتن توجیه ضرورت تحقیق و تنظیم اهداف مطالعه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2- شناخت انواع مطالعه و طراحی تحقیق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3- استفده از آمار در تحقیق (نمونه گیری و تحلیل)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4- تنظیم پروتوکل اجرایی و جمع آوری داده ها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5- بکار گیری مدیریت تحقیق در بودجه بندی و جدول فعالیتها</w:t>
      </w:r>
    </w:p>
    <w:p w:rsidR="006F1703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6- تکمیل طرح پیشنهادی پژوهشی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57780C" w:rsidRDefault="0057780C" w:rsidP="000F726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AB2FAF" w:rsidRDefault="007B7B41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در پایان جلسات </w:t>
      </w:r>
      <w:r w:rsidR="000F726C" w:rsidRPr="00AB2FAF">
        <w:rPr>
          <w:rFonts w:asciiTheme="minorBidi" w:hAnsiTheme="minorBidi" w:hint="cs"/>
          <w:b/>
          <w:bCs/>
          <w:sz w:val="24"/>
          <w:szCs w:val="24"/>
          <w:rtl/>
        </w:rPr>
        <w:t>باید</w:t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 دانشجو قادر باشد:</w:t>
      </w:r>
    </w:p>
    <w:p w:rsidR="006F1703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منابع مختلف را در نوشته های چاپی و الکترونیکی جستجو کند.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موضوع تحقیق را با توجه به شرایط آن انتخاب نماید.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عنوان تحقیق را تنظیم کند.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بیان مساله را در اهمیت و ضرورت پژوهش بیان کند.</w:t>
      </w:r>
    </w:p>
    <w:p w:rsidR="000F726C" w:rsidRPr="00AB2FAF" w:rsidRDefault="005E615E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مقالات مرتبط با موضوع را خلاصه سازی و تنظیم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اهداف کلی و اختصاصی و کاربردی را بنویسد.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برای اهداف ، سوال یا فرضیه مناسب تنظیم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نوع مطالعه مناسب موضوع انتخاب کند و طراحی آن را انجام دهد.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روش نمونه گیری و حجم نمونه را تعیین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 xml:space="preserve"> جدول متغیرها را تنظیم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شیوه جمع آوری داده ها را شرح دهد.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روش تحلیل یافته ها را بنویسد.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به ملاحظات اخلاقی در تحقیق توجه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رفرنسها را طبق روش ونکوور تنظیم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جدول فعالیتها را تهیه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بودجه پرسنلی، آزمایش، خرید و ... را پیش بینی نماید.</w:t>
      </w:r>
    </w:p>
    <w:p w:rsidR="0057780C" w:rsidRDefault="0057780C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lastRenderedPageBreak/>
        <w:t>منابع:</w:t>
      </w:r>
    </w:p>
    <w:p w:rsidR="00B2327F" w:rsidRPr="00AB2FAF" w:rsidRDefault="005E615E" w:rsidP="005E615E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 xml:space="preserve">تحقیق در سیستمهای بهداشتی، </w:t>
      </w:r>
      <w:r w:rsidRPr="00AB2FAF">
        <w:rPr>
          <w:rFonts w:asciiTheme="minorBidi" w:hAnsiTheme="minorBidi"/>
          <w:sz w:val="24"/>
          <w:szCs w:val="24"/>
        </w:rPr>
        <w:t>WHO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، مع</w:t>
      </w:r>
      <w:r w:rsidR="00B653DF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ونت پژوهشی وزارت بهداشت، 2003</w:t>
      </w:r>
    </w:p>
    <w:p w:rsidR="005E615E" w:rsidRPr="00AB2FAF" w:rsidRDefault="005E615E" w:rsidP="005E615E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روش تحقیق در علوم پزشکی، منصور رضایی و همکاران، دانشگاه علوم پزشکی کرمانشاه، 1383</w:t>
      </w:r>
    </w:p>
    <w:p w:rsidR="005E615E" w:rsidRPr="00AB2FAF" w:rsidRDefault="005E615E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E615E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0B4A92" w:rsidRPr="00AB2FAF" w:rsidRDefault="000B4A92" w:rsidP="00480B1E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/>
          <w:sz w:val="24"/>
          <w:szCs w:val="24"/>
          <w:rtl/>
        </w:rPr>
        <w:t>شیوه آموزش</w:t>
      </w:r>
      <w:r w:rsidR="00B2327F" w:rsidRPr="00AB2FAF">
        <w:rPr>
          <w:rFonts w:asciiTheme="minorBidi" w:hAnsiTheme="minorBidi" w:hint="cs"/>
          <w:sz w:val="24"/>
          <w:szCs w:val="24"/>
          <w:rtl/>
        </w:rPr>
        <w:t xml:space="preserve"> به صورت</w:t>
      </w:r>
      <w:r w:rsidRPr="00AB2FAF">
        <w:rPr>
          <w:rFonts w:asciiTheme="minorBidi" w:hAnsiTheme="minorBidi"/>
          <w:sz w:val="24"/>
          <w:szCs w:val="24"/>
          <w:rtl/>
        </w:rPr>
        <w:t xml:space="preserve"> ت</w:t>
      </w:r>
      <w:r w:rsidR="005E615E" w:rsidRPr="00AB2FAF">
        <w:rPr>
          <w:rFonts w:asciiTheme="minorBidi" w:hAnsiTheme="minorBidi" w:hint="cs"/>
          <w:sz w:val="24"/>
          <w:szCs w:val="24"/>
          <w:rtl/>
        </w:rPr>
        <w:t>ئوری و عملی</w:t>
      </w:r>
      <w:r w:rsidRPr="00AB2FAF">
        <w:rPr>
          <w:rFonts w:asciiTheme="minorBidi" w:hAnsiTheme="minorBidi"/>
          <w:sz w:val="24"/>
          <w:szCs w:val="24"/>
          <w:rtl/>
        </w:rPr>
        <w:t xml:space="preserve"> است. 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>کلیات و بخش های اصلی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موضوع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 xml:space="preserve"> توسط استاد تدریس می شود و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مطلب</w:t>
      </w:r>
      <w:r w:rsidR="00480B1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ه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>ر هرجلسه</w:t>
      </w:r>
      <w:r w:rsidR="00480B1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به صورت کار عملی توسط دانشجویان انجام میشود. در ابتدای هر جلسه دانشجویان کار خود را ارائه می کنند و توسط استاد و دانشجویان دیگر نقد میشود. در پایان ترم همه کارهای عملی به صورت یک پروپوزال کامل ت</w:t>
      </w:r>
      <w:r w:rsidR="00350DC9">
        <w:rPr>
          <w:rFonts w:asciiTheme="minorBidi" w:hAnsiTheme="minorBidi" w:hint="cs"/>
          <w:sz w:val="24"/>
          <w:szCs w:val="24"/>
          <w:rtl/>
          <w:lang w:bidi="fa-IR"/>
        </w:rPr>
        <w:t>ح</w:t>
      </w:r>
      <w:r w:rsidR="00480B1E" w:rsidRPr="00AB2FAF">
        <w:rPr>
          <w:rFonts w:asciiTheme="minorBidi" w:hAnsiTheme="minorBidi" w:hint="cs"/>
          <w:sz w:val="24"/>
          <w:szCs w:val="24"/>
          <w:rtl/>
          <w:lang w:bidi="fa-IR"/>
        </w:rPr>
        <w:t>ویل استاد می گردد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>.</w:t>
      </w:r>
      <w:r w:rsidR="006F1703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AB2FAF">
        <w:rPr>
          <w:rFonts w:asciiTheme="minorBidi" w:hAnsiTheme="minorBidi"/>
          <w:sz w:val="24"/>
          <w:szCs w:val="24"/>
          <w:rtl/>
        </w:rPr>
        <w:t xml:space="preserve">ارزیابی 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کار 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>عملی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 دانشجویا</w:t>
      </w:r>
      <w:r w:rsidRPr="00AB2FAF">
        <w:rPr>
          <w:rFonts w:asciiTheme="minorBidi" w:hAnsiTheme="minorBidi"/>
          <w:sz w:val="24"/>
          <w:szCs w:val="24"/>
          <w:rtl/>
        </w:rPr>
        <w:t>ن توسط استاد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 انجام میشود</w:t>
      </w:r>
      <w:r w:rsidRPr="00AB2FAF">
        <w:rPr>
          <w:rFonts w:asciiTheme="minorBidi" w:hAnsiTheme="minorBidi"/>
          <w:sz w:val="24"/>
          <w:szCs w:val="24"/>
          <w:rtl/>
        </w:rPr>
        <w:t>.</w:t>
      </w:r>
    </w:p>
    <w:p w:rsidR="0057780C" w:rsidRDefault="0057780C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AB2FAF" w:rsidRDefault="00B2327F" w:rsidP="006F1703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۱-</w:t>
      </w:r>
      <w:r w:rsidR="00DB730A" w:rsidRPr="00AB2FAF">
        <w:rPr>
          <w:rFonts w:asciiTheme="minorBidi" w:hAnsiTheme="minorBidi"/>
          <w:sz w:val="24"/>
          <w:szCs w:val="24"/>
          <w:rtl/>
        </w:rPr>
        <w:t>کلاس درس</w:t>
      </w:r>
      <w:r w:rsidRPr="00AB2FAF">
        <w:rPr>
          <w:rFonts w:asciiTheme="minorBidi" w:hAnsiTheme="minorBidi" w:hint="cs"/>
          <w:sz w:val="24"/>
          <w:szCs w:val="24"/>
          <w:rtl/>
        </w:rPr>
        <w:t xml:space="preserve">، 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>۲-کامپیوتر،۳</w:t>
      </w:r>
      <w:r w:rsidRPr="00AB2FAF">
        <w:rPr>
          <w:rFonts w:asciiTheme="minorBidi" w:hAnsiTheme="minorBidi" w:hint="cs"/>
          <w:sz w:val="24"/>
          <w:szCs w:val="24"/>
          <w:rtl/>
        </w:rPr>
        <w:t>-</w:t>
      </w:r>
      <w:r w:rsidR="00DB730A" w:rsidRPr="00AB2FAF">
        <w:rPr>
          <w:rFonts w:asciiTheme="minorBidi" w:hAnsiTheme="minorBidi"/>
          <w:sz w:val="24"/>
          <w:szCs w:val="24"/>
          <w:rtl/>
        </w:rPr>
        <w:t>پروژکتور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>، ۴-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>وایت بورد و ماژیک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 xml:space="preserve"> و ۵</w:t>
      </w:r>
      <w:r w:rsidRPr="00AB2FAF">
        <w:rPr>
          <w:rFonts w:asciiTheme="minorBidi" w:hAnsiTheme="minorBidi" w:hint="cs"/>
          <w:sz w:val="24"/>
          <w:szCs w:val="24"/>
          <w:rtl/>
        </w:rPr>
        <w:t>-</w:t>
      </w:r>
      <w:r w:rsidR="00DB730A" w:rsidRPr="00AB2FAF">
        <w:rPr>
          <w:rFonts w:asciiTheme="minorBidi" w:hAnsiTheme="minorBidi"/>
          <w:sz w:val="24"/>
          <w:szCs w:val="24"/>
          <w:rtl/>
        </w:rPr>
        <w:t>پاورپوینت</w:t>
      </w:r>
    </w:p>
    <w:p w:rsidR="0057780C" w:rsidRDefault="00113EB1" w:rsidP="00113EB1">
      <w:pPr>
        <w:tabs>
          <w:tab w:val="left" w:pos="1403"/>
          <w:tab w:val="center" w:pos="468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ab/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DB730A" w:rsidRPr="00AB2FAF" w:rsidRDefault="00DB730A" w:rsidP="0057780C">
      <w:pPr>
        <w:tabs>
          <w:tab w:val="left" w:pos="1403"/>
          <w:tab w:val="center" w:pos="468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2440"/>
        <w:gridCol w:w="2250"/>
        <w:gridCol w:w="1774"/>
        <w:gridCol w:w="1016"/>
      </w:tblGrid>
      <w:tr w:rsidR="00DB730A" w:rsidRPr="00AB2FAF" w:rsidTr="00480B1E">
        <w:tc>
          <w:tcPr>
            <w:tcW w:w="187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244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225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سهم از نمره کل (درصد)</w:t>
            </w:r>
          </w:p>
        </w:tc>
        <w:tc>
          <w:tcPr>
            <w:tcW w:w="1774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016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F1703" w:rsidRPr="00AB2FAF" w:rsidTr="00480B1E">
        <w:tc>
          <w:tcPr>
            <w:tcW w:w="1870" w:type="dxa"/>
          </w:tcPr>
          <w:p w:rsidR="006F1703" w:rsidRPr="00AB2FAF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ارائه کلاس</w:t>
            </w:r>
          </w:p>
        </w:tc>
        <w:tc>
          <w:tcPr>
            <w:tcW w:w="244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225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20</w:t>
            </w:r>
            <w:r w:rsidR="006F1703"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74" w:type="dxa"/>
          </w:tcPr>
          <w:p w:rsidR="006F1703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18/11/94 به بعد</w:t>
            </w:r>
          </w:p>
        </w:tc>
        <w:tc>
          <w:tcPr>
            <w:tcW w:w="1016" w:type="dxa"/>
          </w:tcPr>
          <w:p w:rsidR="006F1703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10-12</w:t>
            </w:r>
          </w:p>
        </w:tc>
      </w:tr>
      <w:tr w:rsidR="006F1703" w:rsidRPr="00AB2FAF" w:rsidTr="00480B1E">
        <w:tc>
          <w:tcPr>
            <w:tcW w:w="1870" w:type="dxa"/>
          </w:tcPr>
          <w:p w:rsidR="006F1703" w:rsidRPr="00AB2FAF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40" w:type="dxa"/>
          </w:tcPr>
          <w:p w:rsidR="006F1703" w:rsidRPr="00AB2FAF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کتبی تشریحی</w:t>
            </w:r>
          </w:p>
        </w:tc>
        <w:tc>
          <w:tcPr>
            <w:tcW w:w="225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50</w:t>
            </w:r>
            <w:r w:rsidR="006F1703"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74" w:type="dxa"/>
          </w:tcPr>
          <w:p w:rsidR="006F1703" w:rsidRPr="00AB2FAF" w:rsidRDefault="00480B1E" w:rsidP="006F170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5/4/95</w:t>
            </w:r>
          </w:p>
        </w:tc>
        <w:tc>
          <w:tcPr>
            <w:tcW w:w="1016" w:type="dxa"/>
          </w:tcPr>
          <w:p w:rsidR="006F1703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10-12</w:t>
            </w:r>
          </w:p>
        </w:tc>
      </w:tr>
      <w:tr w:rsidR="00480B1E" w:rsidRPr="00AB2FAF" w:rsidTr="00480B1E">
        <w:tc>
          <w:tcPr>
            <w:tcW w:w="187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ارائه پروپوزال</w:t>
            </w:r>
          </w:p>
        </w:tc>
        <w:tc>
          <w:tcPr>
            <w:tcW w:w="244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lang w:bidi="fa-IR"/>
              </w:rPr>
              <w:t>CD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یا چاپی</w:t>
            </w:r>
          </w:p>
        </w:tc>
        <w:tc>
          <w:tcPr>
            <w:tcW w:w="225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774" w:type="dxa"/>
          </w:tcPr>
          <w:p w:rsidR="00480B1E" w:rsidRPr="00AB2FAF" w:rsidRDefault="00480B1E" w:rsidP="006F1703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27/3/95</w:t>
            </w:r>
          </w:p>
        </w:tc>
        <w:tc>
          <w:tcPr>
            <w:tcW w:w="1016" w:type="dxa"/>
          </w:tcPr>
          <w:p w:rsidR="00480B1E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B730A" w:rsidRPr="00AB2FAF" w:rsidTr="00480B1E">
        <w:tc>
          <w:tcPr>
            <w:tcW w:w="1870" w:type="dxa"/>
          </w:tcPr>
          <w:p w:rsidR="00DB730A" w:rsidRPr="00AB2FAF" w:rsidRDefault="00DB730A" w:rsidP="00D11C5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حضور 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>فعال</w:t>
            </w: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 کلاس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>ی</w:t>
            </w:r>
          </w:p>
        </w:tc>
        <w:tc>
          <w:tcPr>
            <w:tcW w:w="2440" w:type="dxa"/>
          </w:tcPr>
          <w:p w:rsidR="00DB730A" w:rsidRPr="00AB2FAF" w:rsidRDefault="00DB730A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مشارکت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در کلاس</w:t>
            </w:r>
          </w:p>
        </w:tc>
        <w:tc>
          <w:tcPr>
            <w:tcW w:w="2250" w:type="dxa"/>
          </w:tcPr>
          <w:p w:rsidR="00DB730A" w:rsidRPr="00AB2FAF" w:rsidRDefault="00DB730A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۱ 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نمره </w:t>
            </w: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ارفاقی</w:t>
            </w:r>
          </w:p>
        </w:tc>
        <w:tc>
          <w:tcPr>
            <w:tcW w:w="1774" w:type="dxa"/>
          </w:tcPr>
          <w:p w:rsidR="00DB730A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18/11/94 به بعد</w:t>
            </w:r>
          </w:p>
        </w:tc>
        <w:tc>
          <w:tcPr>
            <w:tcW w:w="1016" w:type="dxa"/>
          </w:tcPr>
          <w:p w:rsidR="00DB730A" w:rsidRPr="00AB2FAF" w:rsidRDefault="00480B1E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10-12</w:t>
            </w:r>
          </w:p>
        </w:tc>
      </w:tr>
    </w:tbl>
    <w:p w:rsidR="00DB730A" w:rsidRPr="00AB2FAF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AB2FAF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F14BD2" w:rsidRPr="00AB2FAF" w:rsidRDefault="00DB730A" w:rsidP="00B2434B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8060D0" w:rsidRPr="00AB2FAF">
        <w:rPr>
          <w:rFonts w:asciiTheme="minorBidi" w:hAnsiTheme="minorBidi" w:hint="cs"/>
          <w:sz w:val="24"/>
          <w:szCs w:val="24"/>
          <w:rtl/>
        </w:rPr>
        <w:t xml:space="preserve">باید 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>یک موضو</w:t>
      </w:r>
      <w:r w:rsidR="00350DC9">
        <w:rPr>
          <w:rFonts w:asciiTheme="minorBidi" w:hAnsiTheme="minorBidi" w:hint="cs"/>
          <w:sz w:val="24"/>
          <w:szCs w:val="24"/>
          <w:rtl/>
        </w:rPr>
        <w:t>ع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 xml:space="preserve"> در اولین جلسه کلاس انتخاب کند. سپس در هر جلسه موضوع عملی کار خود را ارائه نماید.</w:t>
      </w:r>
      <w:r w:rsidR="00B2434B" w:rsidRPr="00AB2FAF">
        <w:rPr>
          <w:rFonts w:asciiTheme="minorBidi" w:hAnsiTheme="minorBidi" w:hint="cs"/>
          <w:sz w:val="24"/>
          <w:szCs w:val="24"/>
          <w:rtl/>
        </w:rPr>
        <w:t>. در پایان پروپوزال کامل را تحویل استاد دهد.</w:t>
      </w:r>
      <w:r w:rsidR="008060D0" w:rsidRPr="00AB2FAF">
        <w:rPr>
          <w:rFonts w:asciiTheme="minorBidi" w:hAnsiTheme="minorBidi" w:hint="cs"/>
          <w:sz w:val="24"/>
          <w:szCs w:val="24"/>
          <w:rtl/>
        </w:rPr>
        <w:t xml:space="preserve"> </w:t>
      </w:r>
      <w:r w:rsidR="008060D0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حضور در کلاس اجباری است. </w:t>
      </w:r>
    </w:p>
    <w:p w:rsidR="008B2109" w:rsidRPr="00AB2FAF" w:rsidRDefault="008B2109" w:rsidP="009F6D9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7780C" w:rsidRDefault="00F14BD2" w:rsidP="0057780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جدول زمانبندی درس 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 xml:space="preserve">روش تحقیق: </w:t>
      </w:r>
    </w:p>
    <w:p w:rsidR="00F14BD2" w:rsidRPr="00AB2FAF" w:rsidRDefault="00F14BD2" w:rsidP="0057780C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AB2FAF" w:rsidRPr="00AB2FAF">
        <w:rPr>
          <w:rFonts w:asciiTheme="minorBidi" w:hAnsiTheme="minorBidi" w:hint="cs"/>
          <w:b/>
          <w:bCs/>
          <w:sz w:val="24"/>
          <w:szCs w:val="24"/>
          <w:rtl/>
        </w:rPr>
        <w:t>یک</w:t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>شنبه ۱۲-۱۰ صبح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AB2FAF" w:rsidTr="00B2434B">
        <w:tc>
          <w:tcPr>
            <w:tcW w:w="644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211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605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AB2FAF" w:rsidTr="00B2434B">
        <w:tc>
          <w:tcPr>
            <w:tcW w:w="644" w:type="dxa"/>
          </w:tcPr>
          <w:p w:rsidR="009F6D9B" w:rsidRPr="00AB2FAF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18/11/94</w:t>
            </w:r>
          </w:p>
        </w:tc>
        <w:tc>
          <w:tcPr>
            <w:tcW w:w="5605" w:type="dxa"/>
          </w:tcPr>
          <w:p w:rsidR="009F6D9B" w:rsidRPr="00AB2FAF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معارفه، معرفی درس، شیوه مشارکت دانشجویان</w:t>
            </w:r>
          </w:p>
        </w:tc>
        <w:tc>
          <w:tcPr>
            <w:tcW w:w="1895" w:type="dxa"/>
          </w:tcPr>
          <w:p w:rsidR="009F6D9B" w:rsidRPr="00AB2FAF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25/11/94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انتخاب موضوع تحقیق و تنظیم عنوان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AB2FAF" w:rsidRDefault="00547C3E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2/12/94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جستجوی منابع مختلف در نوشته های چاپی و الکترونیکی 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9/12/94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بیان مساله ، اهمیت و ضرورت پژوهش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16/12/94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اهداف کلی و اختصاصی و کاربردی، سوال یا فرضیه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15/1/95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نوع مطالعه مناسب موضوع وطراحی تحقیق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۷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22/1/95</w:t>
            </w:r>
          </w:p>
        </w:tc>
        <w:tc>
          <w:tcPr>
            <w:tcW w:w="5605" w:type="dxa"/>
          </w:tcPr>
          <w:p w:rsidR="00186C3C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روش نمونه گیری و حجم نمونه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۸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29/1/95</w:t>
            </w:r>
          </w:p>
        </w:tc>
        <w:tc>
          <w:tcPr>
            <w:tcW w:w="5605" w:type="dxa"/>
          </w:tcPr>
          <w:p w:rsidR="00186C3C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جدول متغیرها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۹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5/2/95</w:t>
            </w:r>
          </w:p>
        </w:tc>
        <w:tc>
          <w:tcPr>
            <w:tcW w:w="5605" w:type="dxa"/>
          </w:tcPr>
          <w:p w:rsidR="00186C3C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شیوه جمع آوری داده ها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۱۰</w:t>
            </w:r>
          </w:p>
        </w:tc>
        <w:tc>
          <w:tcPr>
            <w:tcW w:w="1211" w:type="dxa"/>
          </w:tcPr>
          <w:p w:rsidR="00186C3C" w:rsidRPr="00AB2FAF" w:rsidRDefault="00547C3E" w:rsidP="00547C3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12/2/95</w:t>
            </w:r>
          </w:p>
        </w:tc>
        <w:tc>
          <w:tcPr>
            <w:tcW w:w="5605" w:type="dxa"/>
          </w:tcPr>
          <w:p w:rsidR="00186C3C" w:rsidRPr="00AB2FAF" w:rsidRDefault="00B2434B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تحلیل نتایج تحقیق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B2434B" w:rsidRPr="00AB2FAF" w:rsidTr="00B2434B">
        <w:tc>
          <w:tcPr>
            <w:tcW w:w="644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۱۱</w:t>
            </w:r>
          </w:p>
        </w:tc>
        <w:tc>
          <w:tcPr>
            <w:tcW w:w="1211" w:type="dxa"/>
          </w:tcPr>
          <w:p w:rsidR="00B2434B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19/2/95</w:t>
            </w:r>
          </w:p>
        </w:tc>
        <w:tc>
          <w:tcPr>
            <w:tcW w:w="5605" w:type="dxa"/>
          </w:tcPr>
          <w:p w:rsidR="00B2434B" w:rsidRPr="00AB2FAF" w:rsidRDefault="00B2434B" w:rsidP="00BA2DF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اخلاق در تحقیق</w:t>
            </w:r>
          </w:p>
        </w:tc>
        <w:tc>
          <w:tcPr>
            <w:tcW w:w="1895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B2434B" w:rsidRPr="00AB2FAF" w:rsidTr="00B2434B">
        <w:tc>
          <w:tcPr>
            <w:tcW w:w="644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۱۲</w:t>
            </w:r>
          </w:p>
        </w:tc>
        <w:tc>
          <w:tcPr>
            <w:tcW w:w="1211" w:type="dxa"/>
          </w:tcPr>
          <w:p w:rsidR="00B2434B" w:rsidRPr="00AB2FAF" w:rsidRDefault="00547C3E" w:rsidP="00547C3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26/2/95</w:t>
            </w:r>
          </w:p>
        </w:tc>
        <w:tc>
          <w:tcPr>
            <w:tcW w:w="5605" w:type="dxa"/>
          </w:tcPr>
          <w:p w:rsidR="00B2434B" w:rsidRPr="00AB2FAF" w:rsidRDefault="00B2434B" w:rsidP="00BA2DF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رفرنسها را طبق روش ونکوور</w:t>
            </w:r>
          </w:p>
        </w:tc>
        <w:tc>
          <w:tcPr>
            <w:tcW w:w="1895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B2434B" w:rsidRPr="00AB2FAF" w:rsidTr="00B2434B">
        <w:tc>
          <w:tcPr>
            <w:tcW w:w="644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۱۳</w:t>
            </w:r>
          </w:p>
        </w:tc>
        <w:tc>
          <w:tcPr>
            <w:tcW w:w="1211" w:type="dxa"/>
          </w:tcPr>
          <w:p w:rsidR="00B2434B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2/3/95</w:t>
            </w:r>
          </w:p>
        </w:tc>
        <w:tc>
          <w:tcPr>
            <w:tcW w:w="5605" w:type="dxa"/>
          </w:tcPr>
          <w:p w:rsidR="00B2434B" w:rsidRPr="00AB2FAF" w:rsidRDefault="00B2434B" w:rsidP="00BA2DF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جدول فعالیتها و بودجه پرسنلی، آزمایش، خرید</w:t>
            </w:r>
          </w:p>
        </w:tc>
        <w:tc>
          <w:tcPr>
            <w:tcW w:w="1895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B2434B" w:rsidRPr="00AB2FAF" w:rsidTr="00B2434B">
        <w:tc>
          <w:tcPr>
            <w:tcW w:w="644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۱۴</w:t>
            </w:r>
          </w:p>
        </w:tc>
        <w:tc>
          <w:tcPr>
            <w:tcW w:w="1211" w:type="dxa"/>
          </w:tcPr>
          <w:p w:rsidR="00B2434B" w:rsidRPr="00AB2FAF" w:rsidRDefault="00547C3E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9/3/95</w:t>
            </w:r>
          </w:p>
        </w:tc>
        <w:tc>
          <w:tcPr>
            <w:tcW w:w="5605" w:type="dxa"/>
          </w:tcPr>
          <w:p w:rsidR="00B2434B" w:rsidRPr="00AB2FAF" w:rsidRDefault="00B2434B" w:rsidP="00BA2DF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روایی و پایایی ابزار</w:t>
            </w:r>
          </w:p>
        </w:tc>
        <w:tc>
          <w:tcPr>
            <w:tcW w:w="1895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B2434B" w:rsidRPr="00AB2FAF" w:rsidTr="00B2434B">
        <w:tc>
          <w:tcPr>
            <w:tcW w:w="644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۱۵</w:t>
            </w:r>
          </w:p>
        </w:tc>
        <w:tc>
          <w:tcPr>
            <w:tcW w:w="1211" w:type="dxa"/>
          </w:tcPr>
          <w:p w:rsidR="00B2434B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16/3/95</w:t>
            </w:r>
          </w:p>
        </w:tc>
        <w:tc>
          <w:tcPr>
            <w:tcW w:w="5605" w:type="dxa"/>
          </w:tcPr>
          <w:p w:rsidR="00B2434B" w:rsidRPr="00AB2FAF" w:rsidRDefault="00B2434B" w:rsidP="00BA2DF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تهیه گزارش و مقاله نویسی</w:t>
            </w:r>
          </w:p>
        </w:tc>
        <w:tc>
          <w:tcPr>
            <w:tcW w:w="1895" w:type="dxa"/>
          </w:tcPr>
          <w:p w:rsidR="00B2434B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۱۶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23/3/95</w:t>
            </w:r>
          </w:p>
        </w:tc>
        <w:tc>
          <w:tcPr>
            <w:tcW w:w="5605" w:type="dxa"/>
          </w:tcPr>
          <w:p w:rsidR="00186C3C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تکمیل پروپوزال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826502" w:rsidTr="00B2434B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۱۷</w:t>
            </w:r>
          </w:p>
        </w:tc>
        <w:tc>
          <w:tcPr>
            <w:tcW w:w="1211" w:type="dxa"/>
          </w:tcPr>
          <w:p w:rsidR="00186C3C" w:rsidRPr="00AB2FAF" w:rsidRDefault="00547C3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30/3/95</w:t>
            </w:r>
          </w:p>
        </w:tc>
        <w:tc>
          <w:tcPr>
            <w:tcW w:w="5605" w:type="dxa"/>
          </w:tcPr>
          <w:p w:rsidR="00186C3C" w:rsidRPr="00AB2FAF" w:rsidRDefault="00B2434B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رفع اشکال</w:t>
            </w:r>
          </w:p>
        </w:tc>
        <w:tc>
          <w:tcPr>
            <w:tcW w:w="1895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8B2109" w:rsidRPr="00826502" w:rsidTr="00E73E96">
        <w:tc>
          <w:tcPr>
            <w:tcW w:w="9350" w:type="dxa"/>
            <w:gridSpan w:val="4"/>
          </w:tcPr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مدرس: </w:t>
            </w: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منصور رضایی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امیرحسین هاشمیان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۲۵/۱۱/۹۴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۲۵/۱۱/۹۴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8B2109" w:rsidRDefault="008B2109" w:rsidP="00E73E9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هیوا حسینی</w:t>
            </w:r>
          </w:p>
          <w:p w:rsidR="008B2109" w:rsidRPr="00826502" w:rsidRDefault="008B2109" w:rsidP="00E73E96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 ارسال: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۳۰/۱۱/۹۴</w:t>
            </w:r>
          </w:p>
        </w:tc>
      </w:tr>
    </w:tbl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DD" w:rsidRDefault="00FC69DD" w:rsidP="00D538D7">
      <w:pPr>
        <w:spacing w:after="0" w:line="240" w:lineRule="auto"/>
      </w:pPr>
      <w:r>
        <w:separator/>
      </w:r>
    </w:p>
  </w:endnote>
  <w:endnote w:type="continuationSeparator" w:id="0">
    <w:p w:rsidR="00FC69DD" w:rsidRDefault="00FC69DD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DD" w:rsidRDefault="00FC69DD" w:rsidP="00D538D7">
      <w:pPr>
        <w:spacing w:after="0" w:line="240" w:lineRule="auto"/>
      </w:pPr>
      <w:r>
        <w:separator/>
      </w:r>
    </w:p>
  </w:footnote>
  <w:footnote w:type="continuationSeparator" w:id="0">
    <w:p w:rsidR="00FC69DD" w:rsidRDefault="00FC69DD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4F1D"/>
    <w:multiLevelType w:val="hybridMultilevel"/>
    <w:tmpl w:val="3A808902"/>
    <w:lvl w:ilvl="0" w:tplc="B3903DC6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3C2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AC4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0753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371F8"/>
    <w:multiLevelType w:val="hybridMultilevel"/>
    <w:tmpl w:val="5CFCC614"/>
    <w:lvl w:ilvl="0" w:tplc="8384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AF"/>
    <w:rsid w:val="00003494"/>
    <w:rsid w:val="0003156C"/>
    <w:rsid w:val="000B4A92"/>
    <w:rsid w:val="000F726C"/>
    <w:rsid w:val="00113EB1"/>
    <w:rsid w:val="00186C3C"/>
    <w:rsid w:val="00224179"/>
    <w:rsid w:val="00350DC9"/>
    <w:rsid w:val="00447793"/>
    <w:rsid w:val="00480B1E"/>
    <w:rsid w:val="00547C3E"/>
    <w:rsid w:val="0057780C"/>
    <w:rsid w:val="005E615E"/>
    <w:rsid w:val="006F1703"/>
    <w:rsid w:val="007B7B41"/>
    <w:rsid w:val="008060D0"/>
    <w:rsid w:val="00826502"/>
    <w:rsid w:val="008644EC"/>
    <w:rsid w:val="00877FD6"/>
    <w:rsid w:val="008B2109"/>
    <w:rsid w:val="009F6D9B"/>
    <w:rsid w:val="00AB2FAF"/>
    <w:rsid w:val="00AC37AF"/>
    <w:rsid w:val="00AF4D96"/>
    <w:rsid w:val="00B2327F"/>
    <w:rsid w:val="00B2434B"/>
    <w:rsid w:val="00B653DF"/>
    <w:rsid w:val="00D11C58"/>
    <w:rsid w:val="00D538D7"/>
    <w:rsid w:val="00DB730A"/>
    <w:rsid w:val="00E26DF3"/>
    <w:rsid w:val="00E7664E"/>
    <w:rsid w:val="00F01324"/>
    <w:rsid w:val="00F14BD2"/>
    <w:rsid w:val="00FC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E8BDB-7B5E-4E14-8B61-C1254B3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7</cp:revision>
  <cp:lastPrinted>2016-02-20T09:59:00Z</cp:lastPrinted>
  <dcterms:created xsi:type="dcterms:W3CDTF">2016-02-19T18:08:00Z</dcterms:created>
  <dcterms:modified xsi:type="dcterms:W3CDTF">2016-03-11T19:39:00Z</dcterms:modified>
</cp:coreProperties>
</file>