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76" w:rsidRPr="007678DD" w:rsidRDefault="00F90976" w:rsidP="007678DD">
      <w:pPr>
        <w:spacing w:before="100" w:beforeAutospacing="1" w:after="100" w:afterAutospacing="1"/>
        <w:outlineLvl w:val="0"/>
        <w:rPr>
          <w:rFonts w:eastAsia="Times New Roman" w:cs="B Nazanin"/>
          <w:b/>
          <w:bCs/>
          <w:color w:val="auto"/>
          <w:kern w:val="36"/>
          <w:lang w:eastAsia="en-US"/>
        </w:rPr>
      </w:pPr>
      <w:r w:rsidRPr="007678DD">
        <w:rPr>
          <w:rFonts w:eastAsia="Times New Roman" w:cs="B Nazanin"/>
          <w:b/>
          <w:bCs/>
          <w:color w:val="auto"/>
          <w:kern w:val="36"/>
          <w:rtl/>
          <w:lang w:eastAsia="en-US"/>
        </w:rPr>
        <w:t>آیین نامه دانشگاهی</w:t>
      </w:r>
    </w:p>
    <w:p w:rsidR="00F90976" w:rsidRPr="007678DD" w:rsidRDefault="00F90976" w:rsidP="007678DD">
      <w:pPr>
        <w:spacing w:before="100" w:beforeAutospacing="1" w:after="100" w:afterAutospacing="1"/>
        <w:rPr>
          <w:rFonts w:eastAsia="Times New Roman" w:cs="B Nazanin"/>
          <w:color w:val="auto"/>
          <w:lang w:eastAsia="en-US"/>
        </w:rPr>
      </w:pPr>
      <w:r w:rsidRPr="007678DD">
        <w:rPr>
          <w:rFonts w:eastAsia="Times New Roman" w:cs="B Nazanin"/>
          <w:color w:val="auto"/>
          <w:lang w:eastAsia="en-US"/>
        </w:rPr>
        <w:t xml:space="preserve">  </w:t>
      </w:r>
      <w:r w:rsidRPr="007678DD">
        <w:rPr>
          <w:rFonts w:eastAsia="Times New Roman" w:cs="B Nazanin"/>
          <w:color w:val="auto"/>
          <w:rtl/>
          <w:lang w:eastAsia="en-US"/>
        </w:rPr>
        <w:t>آئين نامه دانشگاهی جشنواره آموزشی شهيد مطهری</w:t>
      </w:r>
      <w:r w:rsidRPr="007678DD">
        <w:rPr>
          <w:rFonts w:eastAsia="Times New Roman" w:cs="B Nazanin"/>
          <w:color w:val="auto"/>
          <w:lang w:eastAsia="en-US"/>
        </w:rPr>
        <w:br/>
        <w:t> </w:t>
      </w:r>
      <w:r w:rsidRPr="007678DD">
        <w:rPr>
          <w:rFonts w:eastAsia="Times New Roman" w:cs="B Nazanin"/>
          <w:color w:val="auto"/>
          <w:lang w:eastAsia="en-US"/>
        </w:rPr>
        <w:br/>
        <w:t xml:space="preserve">  </w:t>
      </w:r>
      <w:r w:rsidRPr="007678DD">
        <w:rPr>
          <w:rFonts w:eastAsia="Times New Roman" w:cs="B Nazanin"/>
          <w:color w:val="auto"/>
          <w:rtl/>
          <w:lang w:eastAsia="en-US"/>
        </w:rPr>
        <w:t>جشنواره آموزشی شهيد مطهری به منظور تجليل و تکريم اساتيد عرصه آموزش پزشکی و برای شناسائی و معرفی فرآيند های آموزشی مطلوب کشوری ، دانشگاهی و همچنين نوآوری ، ابداع و معرفی فرآيند های جديد به منظور ارتقاء آموزش پزشکی برگزار می گردد</w:t>
      </w:r>
      <w:r w:rsidRPr="007678DD">
        <w:rPr>
          <w:rFonts w:eastAsia="Times New Roman" w:cs="B Nazanin"/>
          <w:color w:val="auto"/>
          <w:lang w:eastAsia="en-US"/>
        </w:rPr>
        <w:t>.</w:t>
      </w:r>
      <w:r w:rsidRPr="007678DD">
        <w:rPr>
          <w:rFonts w:eastAsia="Times New Roman" w:cs="B Nazanin"/>
          <w:color w:val="auto"/>
          <w:lang w:eastAsia="en-US"/>
        </w:rPr>
        <w:br/>
        <w:t> </w:t>
      </w:r>
      <w:r w:rsidRPr="007678DD">
        <w:rPr>
          <w:rFonts w:eastAsia="Times New Roman" w:cs="B Nazanin"/>
          <w:color w:val="auto"/>
          <w:lang w:eastAsia="en-US"/>
        </w:rPr>
        <w:br/>
        <w:t xml:space="preserve">  </w:t>
      </w:r>
      <w:r w:rsidRPr="007678DD">
        <w:rPr>
          <w:rFonts w:eastAsia="Times New Roman" w:cs="B Nazanin"/>
          <w:color w:val="auto"/>
          <w:rtl/>
          <w:lang w:eastAsia="en-US"/>
        </w:rPr>
        <w:t>ماده ۱: اهداف فرعی</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الف) ارج نهادن به زحمات ارزشمند اساتيد معزز آموزشی کشور</w:t>
      </w:r>
      <w:r w:rsidRPr="007678DD">
        <w:rPr>
          <w:rFonts w:eastAsia="Times New Roman" w:cs="B Nazanin"/>
          <w:color w:val="auto"/>
          <w:lang w:eastAsia="en-US"/>
        </w:rPr>
        <w:br/>
        <w:t xml:space="preserve">  </w:t>
      </w:r>
      <w:r w:rsidRPr="007678DD">
        <w:rPr>
          <w:rFonts w:eastAsia="Times New Roman" w:cs="B Nazanin"/>
          <w:color w:val="auto"/>
          <w:rtl/>
          <w:lang w:eastAsia="en-US"/>
        </w:rPr>
        <w:t>ب) شناسائی فرآيند های مطلوب دانشگاهی</w:t>
      </w:r>
      <w:r w:rsidRPr="007678DD">
        <w:rPr>
          <w:rFonts w:eastAsia="Times New Roman" w:cs="B Nazanin"/>
          <w:color w:val="auto"/>
          <w:lang w:eastAsia="en-US"/>
        </w:rPr>
        <w:br/>
        <w:t xml:space="preserve">  </w:t>
      </w:r>
      <w:r w:rsidRPr="007678DD">
        <w:rPr>
          <w:rFonts w:eastAsia="Times New Roman" w:cs="B Nazanin"/>
          <w:color w:val="auto"/>
          <w:rtl/>
          <w:lang w:eastAsia="en-US"/>
        </w:rPr>
        <w:t>ج) ارتقاء فرآيندهای جاری آموزشی در دانشگاهها</w:t>
      </w:r>
      <w:r w:rsidRPr="007678DD">
        <w:rPr>
          <w:rFonts w:eastAsia="Times New Roman" w:cs="B Nazanin"/>
          <w:color w:val="auto"/>
          <w:lang w:eastAsia="en-US"/>
        </w:rPr>
        <w:br/>
        <w:t xml:space="preserve">  </w:t>
      </w:r>
      <w:r w:rsidRPr="007678DD">
        <w:rPr>
          <w:rFonts w:eastAsia="Times New Roman" w:cs="B Nazanin"/>
          <w:color w:val="auto"/>
          <w:rtl/>
          <w:lang w:eastAsia="en-US"/>
        </w:rPr>
        <w:t>د) ابداع ، اصلاح فرآيند ها ، تجهيزات و دستگاهها و لوازم کمک آموزشی</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هـ) توجه به فرآيند های آموزشی در حال اجراء در دانشگاهها و موسسات آموزش عالی کشور به منظور قدردانی از آنها</w:t>
      </w:r>
      <w:r w:rsidRPr="007678DD">
        <w:rPr>
          <w:rFonts w:eastAsia="Times New Roman" w:cs="B Nazanin"/>
          <w:color w:val="auto"/>
          <w:lang w:eastAsia="en-US"/>
        </w:rPr>
        <w:br/>
        <w:t xml:space="preserve">  </w:t>
      </w:r>
      <w:r w:rsidRPr="007678DD">
        <w:rPr>
          <w:rFonts w:eastAsia="Times New Roman" w:cs="B Nazanin"/>
          <w:color w:val="auto"/>
          <w:rtl/>
          <w:lang w:eastAsia="en-US"/>
        </w:rPr>
        <w:t>و) شناسائی و طراحی فرآيند های جديد آموزشی و معرفی آن به عنوان الگو در سطح دانشگاه</w:t>
      </w:r>
      <w:r w:rsidRPr="007678DD">
        <w:rPr>
          <w:rFonts w:eastAsia="Times New Roman" w:cs="B Nazanin"/>
          <w:color w:val="auto"/>
          <w:lang w:eastAsia="en-US"/>
        </w:rPr>
        <w:br/>
        <w:t xml:space="preserve">  </w:t>
      </w:r>
      <w:r w:rsidRPr="007678DD">
        <w:rPr>
          <w:rFonts w:eastAsia="Times New Roman" w:cs="B Nazanin"/>
          <w:color w:val="auto"/>
          <w:rtl/>
          <w:lang w:eastAsia="en-US"/>
        </w:rPr>
        <w:t>ز) ايجاد فضای مناسب علمی جهت حضور گسترده تر اساتيد در توليد علم و دانش مورد استناد جهانی در کتب يا نشريات</w:t>
      </w:r>
      <w:r w:rsidRPr="007678DD">
        <w:rPr>
          <w:rFonts w:eastAsia="Times New Roman" w:cs="B Nazanin"/>
          <w:color w:val="auto"/>
          <w:lang w:eastAsia="en-US"/>
        </w:rPr>
        <w:t xml:space="preserve"> (</w:t>
      </w:r>
      <w:proofErr w:type="spellStart"/>
      <w:r w:rsidRPr="007678DD">
        <w:rPr>
          <w:rFonts w:eastAsia="Times New Roman" w:cs="B Nazanin"/>
          <w:color w:val="auto"/>
          <w:lang w:eastAsia="en-US"/>
        </w:rPr>
        <w:t>Fact,s</w:t>
      </w:r>
      <w:proofErr w:type="spellEnd"/>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ح) ايجاد فضای رقابت سالم در توليد علم در سطح کشور</w:t>
      </w:r>
      <w:r w:rsidRPr="007678DD">
        <w:rPr>
          <w:rFonts w:eastAsia="Times New Roman" w:cs="B Nazanin"/>
          <w:color w:val="auto"/>
          <w:lang w:eastAsia="en-US"/>
        </w:rPr>
        <w:br/>
        <w:t xml:space="preserve">  </w:t>
      </w:r>
      <w:r w:rsidRPr="007678DD">
        <w:rPr>
          <w:rFonts w:eastAsia="Times New Roman" w:cs="B Nazanin"/>
          <w:color w:val="auto"/>
          <w:rtl/>
          <w:lang w:eastAsia="en-US"/>
        </w:rPr>
        <w:t>ط) ايجاد فرصتهای جديد شغلی برای اساتيد دانشگاهها و موسسات آموزشی و کمک آموزشی</w:t>
      </w:r>
      <w:r w:rsidRPr="007678DD">
        <w:rPr>
          <w:rFonts w:eastAsia="Times New Roman" w:cs="B Nazanin"/>
          <w:color w:val="auto"/>
          <w:lang w:eastAsia="en-US"/>
        </w:rPr>
        <w:br/>
        <w:t xml:space="preserve">  </w:t>
      </w:r>
      <w:r w:rsidRPr="007678DD">
        <w:rPr>
          <w:rFonts w:eastAsia="Times New Roman" w:cs="B Nazanin"/>
          <w:color w:val="auto"/>
          <w:rtl/>
          <w:lang w:eastAsia="en-US"/>
        </w:rPr>
        <w:t>ی) ايجاد بازار برای فرآيند های آموزشی جهت جذب سرمايه و هدايت سرمايه گذاری در راستای توليد علم</w:t>
      </w:r>
      <w:r w:rsidRPr="007678DD">
        <w:rPr>
          <w:rFonts w:eastAsia="Times New Roman" w:cs="B Nazanin"/>
          <w:color w:val="auto"/>
          <w:lang w:eastAsia="en-US"/>
        </w:rPr>
        <w:br/>
        <w:t xml:space="preserve">  </w:t>
      </w:r>
      <w:r w:rsidRPr="007678DD">
        <w:rPr>
          <w:rFonts w:eastAsia="Times New Roman" w:cs="B Nazanin"/>
          <w:color w:val="auto"/>
          <w:rtl/>
          <w:lang w:eastAsia="en-US"/>
        </w:rPr>
        <w:t>ک) ايجاد بازار برای ارائه و تبادل خدمات آموزشی</w:t>
      </w:r>
      <w:r w:rsidRPr="007678DD">
        <w:rPr>
          <w:rFonts w:eastAsia="Times New Roman" w:cs="B Nazanin"/>
          <w:color w:val="auto"/>
          <w:lang w:eastAsia="en-US"/>
        </w:rPr>
        <w:br/>
        <w:t> </w:t>
      </w:r>
      <w:r w:rsidRPr="007678DD">
        <w:rPr>
          <w:rFonts w:eastAsia="Times New Roman" w:cs="B Nazanin"/>
          <w:color w:val="auto"/>
          <w:lang w:eastAsia="en-US"/>
        </w:rPr>
        <w:br/>
        <w:t xml:space="preserve">  </w:t>
      </w:r>
      <w:r w:rsidRPr="007678DD">
        <w:rPr>
          <w:rFonts w:eastAsia="Times New Roman" w:cs="B Nazanin"/>
          <w:color w:val="auto"/>
          <w:rtl/>
          <w:lang w:eastAsia="en-US"/>
        </w:rPr>
        <w:t>ماده ۲ : تعاريف</w:t>
      </w:r>
      <w:r w:rsidRPr="007678DD">
        <w:rPr>
          <w:rFonts w:eastAsia="Times New Roman" w:cs="B Nazanin"/>
          <w:color w:val="auto"/>
          <w:lang w:eastAsia="en-US"/>
        </w:rPr>
        <w:br/>
        <w:t xml:space="preserve">  </w:t>
      </w:r>
      <w:r w:rsidRPr="007678DD">
        <w:rPr>
          <w:rFonts w:eastAsia="Times New Roman" w:cs="B Nazanin"/>
          <w:color w:val="auto"/>
          <w:rtl/>
          <w:lang w:eastAsia="en-US"/>
        </w:rPr>
        <w:t>الف) جشنواره آموزشی : به مجموعه اقداماتی گفته می شود که در پی بررسی و ارزيابی فرآيند های برتر معرفی شده توسط اعضاء هيات علمی دانشگاهها و موسسات آموزش عالی کشور و يا وسايل آموزشی و کمک آموزشی توليد شده توسط بخش خصوصی و يا اشخاص حقيقی و حقوقی توسط دانشگاهها و موسسات آموزش عالی کشور انجام می شود. و منجر به شناسائی و معرفی اساتيد و فرآيندهای آموزشی مطلوب دانشگاهی و شرکت در جشنواره آموزشی کشوری می گردد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ب) فرآيندهای آموزشی : به تمامی فعاليت های يادگيری و ياد دهی گفته می شود که اعضاء هيئت علمی انجام می دهند تا موجبات افزايش کيفيت و برون داد</w:t>
      </w:r>
      <w:r w:rsidRPr="007678DD">
        <w:rPr>
          <w:rFonts w:eastAsia="Times New Roman" w:cs="B Nazanin"/>
          <w:color w:val="auto"/>
          <w:lang w:eastAsia="en-US"/>
        </w:rPr>
        <w:t xml:space="preserve"> (Out Put) </w:t>
      </w:r>
      <w:r w:rsidRPr="007678DD">
        <w:rPr>
          <w:rFonts w:eastAsia="Times New Roman" w:cs="B Nazanin"/>
          <w:color w:val="auto"/>
          <w:rtl/>
          <w:lang w:eastAsia="en-US"/>
        </w:rPr>
        <w:t>آموزشی گردد . اين فرآيندها در حيطه های گوناگون آموزشی اعم از علوم بالينی ، پايه ، آموزش در عرصه ، روش های نوين ارزيابی و ... شناسائی و به دانشگاهها ابلاغ می گردد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ج) فرآيند برتر: به بهترين فرآيند آموزشی معرفی شده توسط هر يک از اعضاء هيئت علمی يا اشخاص حقيقی يا حقوقی گفته می شود که به تائيد گروه مربوطه رسيده باشد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د) فرآيند مطلوب دانشگاهی : به فرآيندهای برتر منتخب کميته علمی دانشگاهی موضوع ماده (۶) اين آئين نامه که دارای حداقل های مورد انتظار (استانداردها) جهانی باشد گفته می شود.اين فرآيندها اجازه حضور و رقابت در سطح جشنواره کشوری را خواهند داشت</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هـ) فرآيند مطلوب کشوری : به فرآيندهای منتخب کميته علمی موضوع ماده ۱۵ اين آئين نامه که از بين فرآيندهای مطلوب دانشگاهی انتخاب می شوند ، گفته می شود . اين فرآيندها به عنوان الگو در سطح کشوری معرفی و ترويج خواهند شد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 xml:space="preserve">و ) به کليه دانشگاههای علوم پزشکی و خدمات بهداشتی درمانی و دانشکده های علوم پزشکی و خدمات بهداشتی درمانی و موسسات </w:t>
      </w:r>
      <w:r w:rsidRPr="007678DD">
        <w:rPr>
          <w:rFonts w:eastAsia="Times New Roman" w:cs="B Nazanin"/>
          <w:color w:val="auto"/>
          <w:rtl/>
          <w:lang w:eastAsia="en-US"/>
        </w:rPr>
        <w:lastRenderedPageBreak/>
        <w:t>آموزش عالی در اين آئين نامه دانشگاه گفته شده که در سطح دانشگاهی جشنواره را برگزار خواهند نمود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ماده ۳</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کليه دانشگاهها که در ارتباط با علوم پزشکی فعاليت می کنند ، موسسات و سازمانهای توليد کننده لوازم آموزشی و کمک آموزشی وکليه اشخاص حقيقی و حقوقی که در زمينه علوم پزشکی فعاليت می نمايند می توانند در اين جشنواره شرکت نمايند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ماده ۴</w:t>
      </w:r>
      <w:r w:rsidRPr="007678DD">
        <w:rPr>
          <w:rFonts w:eastAsia="Times New Roman" w:cs="B Nazanin"/>
          <w:color w:val="auto"/>
          <w:lang w:eastAsia="en-US"/>
        </w:rPr>
        <w:t xml:space="preserve"> :</w:t>
      </w:r>
      <w:r w:rsidRPr="007678DD">
        <w:rPr>
          <w:rFonts w:eastAsia="Times New Roman" w:cs="B Nazanin"/>
          <w:color w:val="auto"/>
          <w:lang w:eastAsia="en-US"/>
        </w:rPr>
        <w:br/>
        <w:t xml:space="preserve">  </w:t>
      </w:r>
      <w:r w:rsidRPr="007678DD">
        <w:rPr>
          <w:rFonts w:eastAsia="Times New Roman" w:cs="B Nazanin"/>
          <w:color w:val="auto"/>
          <w:rtl/>
          <w:lang w:eastAsia="en-US"/>
        </w:rPr>
        <w:t>اين جشنواره در سطح دانشگاهی برگزار می گردد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ماده ۵</w:t>
      </w:r>
      <w:r w:rsidRPr="007678DD">
        <w:rPr>
          <w:rFonts w:eastAsia="Times New Roman" w:cs="B Nazanin"/>
          <w:color w:val="auto"/>
          <w:lang w:eastAsia="en-US"/>
        </w:rPr>
        <w:t xml:space="preserve"> :</w:t>
      </w:r>
      <w:r w:rsidRPr="007678DD">
        <w:rPr>
          <w:rFonts w:eastAsia="Times New Roman" w:cs="B Nazanin"/>
          <w:color w:val="auto"/>
          <w:lang w:eastAsia="en-US"/>
        </w:rPr>
        <w:br/>
        <w:t xml:space="preserve">  </w:t>
      </w:r>
      <w:r w:rsidRPr="007678DD">
        <w:rPr>
          <w:rFonts w:eastAsia="Times New Roman" w:cs="B Nazanin"/>
          <w:color w:val="auto"/>
          <w:rtl/>
          <w:lang w:eastAsia="en-US"/>
        </w:rPr>
        <w:t>دانشگاهها مکلف هستند طی فراخوان عمومی نسبت به پذيرش فرآيند های برتر اعلامی توسط اعضاء هيئت علمی يا همکاران نامبرده پس از تائيد گروه مربوطه يا موسسات توليد کننده لوازم آموزشی يا کمک آموزشی اقدام نمايند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ماده ۶</w:t>
      </w:r>
      <w:r w:rsidRPr="007678DD">
        <w:rPr>
          <w:rFonts w:eastAsia="Times New Roman" w:cs="B Nazanin"/>
          <w:color w:val="auto"/>
          <w:lang w:eastAsia="en-US"/>
        </w:rPr>
        <w:t xml:space="preserve"> : </w:t>
      </w:r>
      <w:r w:rsidRPr="007678DD">
        <w:rPr>
          <w:rFonts w:eastAsia="Times New Roman" w:cs="B Nazanin"/>
          <w:color w:val="auto"/>
          <w:rtl/>
          <w:lang w:eastAsia="en-US"/>
        </w:rPr>
        <w:t>فرآيند های مطلوب در دانشگاهها و موسسات آموزش عالی توسط کميته علمی دانشگاهی متشکل اعضای ذيل از بين تمام فرآيندهای برتر معرفی شده پس از بررسی انتخاب خواهند شد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۱</w:t>
      </w:r>
      <w:r w:rsidRPr="007678DD">
        <w:rPr>
          <w:rFonts w:eastAsia="Times New Roman" w:cs="B Nazanin"/>
          <w:color w:val="auto"/>
          <w:lang w:eastAsia="en-US"/>
        </w:rPr>
        <w:t xml:space="preserve"> _ </w:t>
      </w:r>
      <w:r w:rsidRPr="007678DD">
        <w:rPr>
          <w:rFonts w:eastAsia="Times New Roman" w:cs="B Nazanin"/>
          <w:color w:val="auto"/>
          <w:rtl/>
          <w:lang w:eastAsia="en-US"/>
        </w:rPr>
        <w:t>رئيس دانشگاه يا موسسه آموزش عالی به عنوان رئيس جشنواره</w:t>
      </w:r>
      <w:r w:rsidRPr="007678DD">
        <w:rPr>
          <w:rFonts w:eastAsia="Times New Roman" w:cs="B Nazanin"/>
          <w:color w:val="auto"/>
          <w:lang w:eastAsia="en-US"/>
        </w:rPr>
        <w:br/>
        <w:t xml:space="preserve">  </w:t>
      </w:r>
      <w:r w:rsidRPr="007678DD">
        <w:rPr>
          <w:rFonts w:eastAsia="Times New Roman" w:cs="B Nazanin"/>
          <w:color w:val="auto"/>
          <w:rtl/>
          <w:lang w:eastAsia="en-US"/>
        </w:rPr>
        <w:t>۲</w:t>
      </w:r>
      <w:r w:rsidRPr="007678DD">
        <w:rPr>
          <w:rFonts w:eastAsia="Times New Roman" w:cs="B Nazanin"/>
          <w:color w:val="auto"/>
          <w:lang w:eastAsia="en-US"/>
        </w:rPr>
        <w:t xml:space="preserve"> _ </w:t>
      </w:r>
      <w:r w:rsidRPr="007678DD">
        <w:rPr>
          <w:rFonts w:eastAsia="Times New Roman" w:cs="B Nazanin"/>
          <w:color w:val="auto"/>
          <w:rtl/>
          <w:lang w:eastAsia="en-US"/>
        </w:rPr>
        <w:t>معاونت آموزشی دانشگاه يا موسسه آموزش عالی به عنوان دبير جشنواره</w:t>
      </w:r>
      <w:r w:rsidRPr="007678DD">
        <w:rPr>
          <w:rFonts w:eastAsia="Times New Roman" w:cs="B Nazanin"/>
          <w:color w:val="auto"/>
          <w:lang w:eastAsia="en-US"/>
        </w:rPr>
        <w:br/>
        <w:t xml:space="preserve">  </w:t>
      </w:r>
      <w:r w:rsidRPr="007678DD">
        <w:rPr>
          <w:rFonts w:eastAsia="Times New Roman" w:cs="B Nazanin"/>
          <w:color w:val="auto"/>
          <w:rtl/>
          <w:lang w:eastAsia="en-US"/>
        </w:rPr>
        <w:t>۳</w:t>
      </w:r>
      <w:r w:rsidRPr="007678DD">
        <w:rPr>
          <w:rFonts w:eastAsia="Times New Roman" w:cs="B Nazanin"/>
          <w:color w:val="auto"/>
          <w:lang w:eastAsia="en-US"/>
        </w:rPr>
        <w:t xml:space="preserve"> – </w:t>
      </w:r>
      <w:r w:rsidRPr="007678DD">
        <w:rPr>
          <w:rFonts w:eastAsia="Times New Roman" w:cs="B Nazanin"/>
          <w:color w:val="auto"/>
          <w:rtl/>
          <w:lang w:eastAsia="en-US"/>
        </w:rPr>
        <w:t>مدير مرکز مطالعات و توسعه آموزش پزشکی دانشگاه</w:t>
      </w:r>
      <w:r w:rsidRPr="007678DD">
        <w:rPr>
          <w:rFonts w:eastAsia="Times New Roman" w:cs="B Nazanin"/>
          <w:color w:val="auto"/>
          <w:lang w:eastAsia="en-US"/>
        </w:rPr>
        <w:br/>
        <w:t xml:space="preserve">  </w:t>
      </w:r>
      <w:r w:rsidRPr="007678DD">
        <w:rPr>
          <w:rFonts w:eastAsia="Times New Roman" w:cs="B Nazanin"/>
          <w:color w:val="auto"/>
          <w:rtl/>
          <w:lang w:eastAsia="en-US"/>
        </w:rPr>
        <w:t>۴</w:t>
      </w:r>
      <w:r w:rsidRPr="007678DD">
        <w:rPr>
          <w:rFonts w:eastAsia="Times New Roman" w:cs="B Nazanin"/>
          <w:color w:val="auto"/>
          <w:lang w:eastAsia="en-US"/>
        </w:rPr>
        <w:t xml:space="preserve"> _ </w:t>
      </w:r>
      <w:r w:rsidRPr="007678DD">
        <w:rPr>
          <w:rFonts w:eastAsia="Times New Roman" w:cs="B Nazanin"/>
          <w:color w:val="auto"/>
          <w:rtl/>
          <w:lang w:eastAsia="en-US"/>
        </w:rPr>
        <w:t>دو نفر از اعضاء گروه آموزشی مربوط به فرآيند برتر معرفی شده به انتخاب رئيس ترجيحاً مدير گروه مربوطه و يکی از اساتيد با مرتبه دانشياری و بالاتر</w:t>
      </w:r>
      <w:r w:rsidRPr="007678DD">
        <w:rPr>
          <w:rFonts w:eastAsia="Times New Roman" w:cs="B Nazanin"/>
          <w:color w:val="auto"/>
          <w:lang w:eastAsia="en-US"/>
        </w:rPr>
        <w:br/>
        <w:t xml:space="preserve">  </w:t>
      </w:r>
      <w:r w:rsidRPr="007678DD">
        <w:rPr>
          <w:rFonts w:eastAsia="Times New Roman" w:cs="B Nazanin"/>
          <w:color w:val="auto"/>
          <w:rtl/>
          <w:lang w:eastAsia="en-US"/>
        </w:rPr>
        <w:t>۵</w:t>
      </w:r>
      <w:r w:rsidRPr="007678DD">
        <w:rPr>
          <w:rFonts w:eastAsia="Times New Roman" w:cs="B Nazanin"/>
          <w:color w:val="auto"/>
          <w:lang w:eastAsia="en-US"/>
        </w:rPr>
        <w:t xml:space="preserve"> _ </w:t>
      </w:r>
      <w:r w:rsidRPr="007678DD">
        <w:rPr>
          <w:rFonts w:eastAsia="Times New Roman" w:cs="B Nazanin"/>
          <w:color w:val="auto"/>
          <w:rtl/>
          <w:lang w:eastAsia="en-US"/>
        </w:rPr>
        <w:t>يک نفر از دانشجويان ممتاز رشته مربوط به فرآيند برتر معرفی شده به انتخاب دبير</w:t>
      </w:r>
      <w:r w:rsidRPr="007678DD">
        <w:rPr>
          <w:rFonts w:eastAsia="Times New Roman" w:cs="B Nazanin"/>
          <w:color w:val="auto"/>
          <w:lang w:eastAsia="en-US"/>
        </w:rPr>
        <w:br/>
        <w:t xml:space="preserve">  </w:t>
      </w:r>
      <w:r w:rsidRPr="007678DD">
        <w:rPr>
          <w:rFonts w:eastAsia="Times New Roman" w:cs="B Nazanin"/>
          <w:color w:val="auto"/>
          <w:rtl/>
          <w:lang w:eastAsia="en-US"/>
        </w:rPr>
        <w:t>۶</w:t>
      </w:r>
      <w:r w:rsidRPr="007678DD">
        <w:rPr>
          <w:rFonts w:eastAsia="Times New Roman" w:cs="B Nazanin"/>
          <w:color w:val="auto"/>
          <w:lang w:eastAsia="en-US"/>
        </w:rPr>
        <w:t xml:space="preserve"> _ </w:t>
      </w:r>
      <w:r w:rsidRPr="007678DD">
        <w:rPr>
          <w:rFonts w:eastAsia="Times New Roman" w:cs="B Nazanin"/>
          <w:color w:val="auto"/>
          <w:rtl/>
          <w:lang w:eastAsia="en-US"/>
        </w:rPr>
        <w:t>يک نفر از کارشناسان آموزشی</w:t>
      </w:r>
      <w:r w:rsidRPr="007678DD">
        <w:rPr>
          <w:rFonts w:eastAsia="Times New Roman" w:cs="B Nazanin"/>
          <w:color w:val="auto"/>
          <w:lang w:eastAsia="en-US"/>
        </w:rPr>
        <w:t xml:space="preserve"> EDC </w:t>
      </w:r>
      <w:r w:rsidRPr="007678DD">
        <w:rPr>
          <w:rFonts w:eastAsia="Times New Roman" w:cs="B Nazanin"/>
          <w:color w:val="auto"/>
          <w:rtl/>
          <w:lang w:eastAsia="en-US"/>
        </w:rPr>
        <w:t>به انتخاب معاونت آموزشی به عنوان مسئول دبيرخانه جشنواره دانشگاهی</w:t>
      </w:r>
      <w:r w:rsidRPr="007678DD">
        <w:rPr>
          <w:rFonts w:eastAsia="Times New Roman" w:cs="B Nazanin"/>
          <w:color w:val="auto"/>
          <w:lang w:eastAsia="en-US"/>
        </w:rPr>
        <w:br/>
        <w:t xml:space="preserve">  </w:t>
      </w:r>
      <w:r w:rsidRPr="007678DD">
        <w:rPr>
          <w:rFonts w:eastAsia="Times New Roman" w:cs="B Nazanin"/>
          <w:color w:val="auto"/>
          <w:rtl/>
          <w:lang w:eastAsia="en-US"/>
        </w:rPr>
        <w:t>۷</w:t>
      </w:r>
      <w:r w:rsidRPr="007678DD">
        <w:rPr>
          <w:rFonts w:eastAsia="Times New Roman" w:cs="B Nazanin"/>
          <w:color w:val="auto"/>
          <w:lang w:eastAsia="en-US"/>
        </w:rPr>
        <w:t xml:space="preserve"> _ </w:t>
      </w:r>
      <w:r w:rsidRPr="007678DD">
        <w:rPr>
          <w:rFonts w:eastAsia="Times New Roman" w:cs="B Nazanin"/>
          <w:color w:val="auto"/>
          <w:rtl/>
          <w:lang w:eastAsia="en-US"/>
        </w:rPr>
        <w:t>يک نفر از موسسات توليد کننده وسايل آموزشی و کمک آموزشی در صورت طرح موضوع مربوط به آن موسسات به انتخاب مسئول استانی اتحاديه مربوطه</w:t>
      </w:r>
      <w:r w:rsidRPr="007678DD">
        <w:rPr>
          <w:rFonts w:eastAsia="Times New Roman" w:cs="B Nazanin"/>
          <w:color w:val="auto"/>
          <w:lang w:eastAsia="en-US"/>
        </w:rPr>
        <w:br/>
        <w:t xml:space="preserve">  </w:t>
      </w:r>
      <w:r w:rsidRPr="007678DD">
        <w:rPr>
          <w:rFonts w:eastAsia="Times New Roman" w:cs="B Nazanin"/>
          <w:color w:val="auto"/>
          <w:rtl/>
          <w:lang w:eastAsia="en-US"/>
        </w:rPr>
        <w:t>ماده ۷ : منتخبين دانشگاهی جهت شرکت در جشنواره کشوری معرفی می گردند و از آنها در سطح دانشگاهی تجليل به عمل ميآيد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ماده ۸ :‌اعطاء امتيازات آموزشی ، پايه تشويقی ،‌امتياز برای ارتقاء عضو هيات علمی برای گروه آموزشی و دانشکده ، دانشگاه ، تسريع در ، چاپ کتابچه ، فرصت مطالعاتی و شرکت در کنگره ها با هزينه دانشگاه و جوايز نقدی و اعتباری به منتخبين دانشگاهی به موجب آئين نامه ای خواهد بود که توسط معاونت آموزشی وزارت بهداشت ، درمان و آموزش پزشکی تصويب و ابلاغ خواهد شد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ماده ۹ : دانشگاهها در سه روز اول هفته آموزشی در ارديبهشت هر سال با برگزاری جشنواره دانشگاهی نسبت به معرفی و تجليل از فرآيند های آموزشی مطلوب دانشگاهی و برتر اقدام می نمايند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تبصره : حضور نماينده و يا نمايندگان وزارت بهداشت در جشنواره در صورت دعوت بلامانع می باشد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تبصره : دانشگاهها گزارش مکتوبی از نحوه انتخاب و اجراء جشنواره را به دبيرخانه جشنواره مستقر در معاونت آموزشيارسال می نمايند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ماده ۱۰ : هزينه های مربوط به جشنواره از محل اعتبارات دانشگاهها تامين و پرداخت خواهد شد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تبصره ۱ : جذب کمک های مالی و گروههای تامين مالی برای برگزاری جشنواره بلامانع می باشد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تبصره ۲ : همه ساله به منظور اجرای اين جشنواره اعتبارات لازم در بودجه دانشگاهها پيش بينی می گردد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ماده ۱۱ : معرفی فرآيند آموزشی بدون محدوديت در نوع روندها و خارج از روندهای جاری نيز مجاز بوده ولی هر شخص حقيقی بيش از دو فرآيند آموزشی را نمی تواند معرفی نمايد</w:t>
      </w:r>
      <w:r w:rsidRPr="007678DD">
        <w:rPr>
          <w:rFonts w:eastAsia="Times New Roman" w:cs="B Nazanin"/>
          <w:color w:val="auto"/>
          <w:lang w:eastAsia="en-US"/>
        </w:rPr>
        <w:t>.</w:t>
      </w:r>
      <w:r w:rsidRPr="007678DD">
        <w:rPr>
          <w:rFonts w:eastAsia="Times New Roman" w:cs="B Nazanin"/>
          <w:color w:val="auto"/>
          <w:lang w:eastAsia="en-US"/>
        </w:rPr>
        <w:br/>
      </w:r>
      <w:r w:rsidRPr="007678DD">
        <w:rPr>
          <w:rFonts w:eastAsia="Times New Roman" w:cs="B Nazanin"/>
          <w:color w:val="auto"/>
          <w:lang w:eastAsia="en-US"/>
        </w:rPr>
        <w:lastRenderedPageBreak/>
        <w:t xml:space="preserve">  </w:t>
      </w:r>
      <w:r w:rsidRPr="007678DD">
        <w:rPr>
          <w:rFonts w:eastAsia="Times New Roman" w:cs="B Nazanin"/>
          <w:color w:val="auto"/>
          <w:rtl/>
          <w:lang w:eastAsia="en-US"/>
        </w:rPr>
        <w:t>تبصره ۱ : موسسات توليد کننده لوازم آموزشی و کمک آموزشی محدوديتی در معرفی فرآيند های آموزشی برتر خود ندارند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تبصره ۲ : در دو سال اول اجرای آئين نامه ، دانشگاهها مجاز می باشند فقط نسبت به بررسی و معرفی فرآيند های دانشگاهی اقدام نمايد و پس از آن الزاماً فرآيند های برتر معرفی شده توسط اشخاص حقيقی و حقوقی نيز پذيرش خواهند شد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ماده ۱۲ : هفته آموزش توسط وزارت بهداشت که منتهی به ۱۲ ارديبهشت هر سال خواهد بود اعلام می گردد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ماده ۱۳ : فرآيند های منتخب در ماده ۶ جهت رقابت و ارزيابی و شناسائی فرآيند مطلوب کشوری در جشنواره کشوری شرکت داده می شوند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ماده ۱۴ : برای هدايت و اجرای برنامه های جشنواره دانشگاهی کميته اجرائی جشنواره متشکل از اعضاء ذيل تشکيل می گردد تا نسبت به بررسی و تصويب و اجرای کارهای مرتبط با برگزاری جشنواره دانشگاهی اقدام نمايند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۱</w:t>
      </w:r>
      <w:r w:rsidRPr="007678DD">
        <w:rPr>
          <w:rFonts w:eastAsia="Times New Roman" w:cs="B Nazanin"/>
          <w:color w:val="auto"/>
          <w:lang w:eastAsia="en-US"/>
        </w:rPr>
        <w:t xml:space="preserve"> _ </w:t>
      </w:r>
      <w:r w:rsidRPr="007678DD">
        <w:rPr>
          <w:rFonts w:eastAsia="Times New Roman" w:cs="B Nazanin"/>
          <w:color w:val="auto"/>
          <w:rtl/>
          <w:lang w:eastAsia="en-US"/>
        </w:rPr>
        <w:t>معاونت آموزشی به عنوان رئيس</w:t>
      </w:r>
      <w:r w:rsidRPr="007678DD">
        <w:rPr>
          <w:rFonts w:eastAsia="Times New Roman" w:cs="B Nazanin"/>
          <w:color w:val="auto"/>
          <w:lang w:eastAsia="en-US"/>
        </w:rPr>
        <w:br/>
        <w:t xml:space="preserve">  </w:t>
      </w:r>
      <w:r w:rsidRPr="007678DD">
        <w:rPr>
          <w:rFonts w:eastAsia="Times New Roman" w:cs="B Nazanin"/>
          <w:color w:val="auto"/>
          <w:rtl/>
          <w:lang w:eastAsia="en-US"/>
        </w:rPr>
        <w:t>۲</w:t>
      </w:r>
      <w:r w:rsidRPr="007678DD">
        <w:rPr>
          <w:rFonts w:eastAsia="Times New Roman" w:cs="B Nazanin"/>
          <w:color w:val="auto"/>
          <w:lang w:eastAsia="en-US"/>
        </w:rPr>
        <w:t xml:space="preserve"> _ </w:t>
      </w:r>
      <w:r w:rsidRPr="007678DD">
        <w:rPr>
          <w:rFonts w:eastAsia="Times New Roman" w:cs="B Nazanin"/>
          <w:color w:val="auto"/>
          <w:rtl/>
          <w:lang w:eastAsia="en-US"/>
        </w:rPr>
        <w:t>رئيس مرکز امور هيات علمی به عنوان نايب رئيس</w:t>
      </w:r>
      <w:r w:rsidRPr="007678DD">
        <w:rPr>
          <w:rFonts w:eastAsia="Times New Roman" w:cs="B Nazanin"/>
          <w:color w:val="auto"/>
          <w:lang w:eastAsia="en-US"/>
        </w:rPr>
        <w:br/>
        <w:t xml:space="preserve">  </w:t>
      </w:r>
      <w:r w:rsidRPr="007678DD">
        <w:rPr>
          <w:rFonts w:eastAsia="Times New Roman" w:cs="B Nazanin"/>
          <w:color w:val="auto"/>
          <w:rtl/>
          <w:lang w:eastAsia="en-US"/>
        </w:rPr>
        <w:t>۳</w:t>
      </w:r>
      <w:r w:rsidRPr="007678DD">
        <w:rPr>
          <w:rFonts w:eastAsia="Times New Roman" w:cs="B Nazanin"/>
          <w:color w:val="auto"/>
          <w:lang w:eastAsia="en-US"/>
        </w:rPr>
        <w:t xml:space="preserve"> _ </w:t>
      </w:r>
      <w:r w:rsidRPr="007678DD">
        <w:rPr>
          <w:rFonts w:eastAsia="Times New Roman" w:cs="B Nazanin"/>
          <w:color w:val="auto"/>
          <w:rtl/>
          <w:lang w:eastAsia="en-US"/>
        </w:rPr>
        <w:t>يک نفر به انتخاب معاون آموزشی به عنوان دبير</w:t>
      </w:r>
      <w:r w:rsidRPr="007678DD">
        <w:rPr>
          <w:rFonts w:eastAsia="Times New Roman" w:cs="B Nazanin"/>
          <w:color w:val="auto"/>
          <w:lang w:eastAsia="en-US"/>
        </w:rPr>
        <w:br/>
        <w:t xml:space="preserve">  </w:t>
      </w:r>
      <w:r w:rsidRPr="007678DD">
        <w:rPr>
          <w:rFonts w:eastAsia="Times New Roman" w:cs="B Nazanin"/>
          <w:color w:val="auto"/>
          <w:rtl/>
          <w:lang w:eastAsia="en-US"/>
        </w:rPr>
        <w:t>۴</w:t>
      </w:r>
      <w:r w:rsidRPr="007678DD">
        <w:rPr>
          <w:rFonts w:eastAsia="Times New Roman" w:cs="B Nazanin"/>
          <w:color w:val="auto"/>
          <w:lang w:eastAsia="en-US"/>
        </w:rPr>
        <w:t xml:space="preserve"> _ </w:t>
      </w:r>
      <w:r w:rsidRPr="007678DD">
        <w:rPr>
          <w:rFonts w:eastAsia="Times New Roman" w:cs="B Nazanin"/>
          <w:color w:val="auto"/>
          <w:rtl/>
          <w:lang w:eastAsia="en-US"/>
        </w:rPr>
        <w:t>يک نفر کارشناس</w:t>
      </w:r>
      <w:r w:rsidRPr="007678DD">
        <w:rPr>
          <w:rFonts w:eastAsia="Times New Roman" w:cs="B Nazanin"/>
          <w:color w:val="auto"/>
          <w:lang w:eastAsia="en-US"/>
        </w:rPr>
        <w:t xml:space="preserve"> EDC‌ </w:t>
      </w:r>
      <w:r w:rsidRPr="007678DD">
        <w:rPr>
          <w:rFonts w:eastAsia="Times New Roman" w:cs="B Nazanin"/>
          <w:color w:val="auto"/>
          <w:rtl/>
          <w:lang w:eastAsia="en-US"/>
        </w:rPr>
        <w:t>به انتخاب رئيس مرکز مطالعات و توسعه آموزش پزشکی</w:t>
      </w:r>
      <w:r w:rsidRPr="007678DD">
        <w:rPr>
          <w:rFonts w:eastAsia="Times New Roman" w:cs="B Nazanin"/>
          <w:color w:val="auto"/>
          <w:lang w:eastAsia="en-US"/>
        </w:rPr>
        <w:br/>
        <w:t xml:space="preserve">  </w:t>
      </w:r>
      <w:r w:rsidRPr="007678DD">
        <w:rPr>
          <w:rFonts w:eastAsia="Times New Roman" w:cs="B Nazanin"/>
          <w:color w:val="auto"/>
          <w:rtl/>
          <w:lang w:eastAsia="en-US"/>
        </w:rPr>
        <w:t>ماده ۱۵ : يک نفر به پيشنهاد معاون آموزشی و با حکم رياست دانشگاه مسئوليت انجام امور تبليغاتی و روابط عمومی جشنواره دانشگاهی را به عهده خواهد داشت . تا با نهادها و سازمانهای مرتبط هماهنگی لازم را به عمل آورد</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تبصره ۱ : واگذاری بخشی از کارهای اجرائی به بخش خصوصی بلامانع است</w:t>
      </w:r>
      <w:r w:rsidRPr="007678DD">
        <w:rPr>
          <w:rFonts w:eastAsia="Times New Roman" w:cs="B Nazanin"/>
          <w:color w:val="auto"/>
          <w:lang w:eastAsia="en-US"/>
        </w:rPr>
        <w:t>.</w:t>
      </w:r>
      <w:r w:rsidRPr="007678DD">
        <w:rPr>
          <w:rFonts w:eastAsia="Times New Roman" w:cs="B Nazanin"/>
          <w:color w:val="auto"/>
          <w:lang w:eastAsia="en-US"/>
        </w:rPr>
        <w:br/>
        <w:t xml:space="preserve">  </w:t>
      </w:r>
      <w:r w:rsidRPr="007678DD">
        <w:rPr>
          <w:rFonts w:eastAsia="Times New Roman" w:cs="B Nazanin"/>
          <w:color w:val="auto"/>
          <w:rtl/>
          <w:lang w:eastAsia="en-US"/>
        </w:rPr>
        <w:t>ماده ۱۶ : اين آئين نامه در ۱۶ ماده و ۸ تبصره تصويب و توسط معاونت محترم آموزشی ابلاغ گرديد</w:t>
      </w:r>
      <w:r w:rsidRPr="007678DD">
        <w:rPr>
          <w:rFonts w:eastAsia="Times New Roman" w:cs="B Nazanin"/>
          <w:color w:val="auto"/>
          <w:lang w:eastAsia="en-US"/>
        </w:rPr>
        <w:t>.</w:t>
      </w:r>
    </w:p>
    <w:p w:rsidR="00C723A2" w:rsidRPr="007678DD" w:rsidRDefault="00C723A2" w:rsidP="007678DD">
      <w:pPr>
        <w:rPr>
          <w:rFonts w:cs="B Nazanin"/>
        </w:rPr>
      </w:pPr>
    </w:p>
    <w:sectPr w:rsidR="00C723A2" w:rsidRPr="007678DD" w:rsidSect="00B27EBC">
      <w:type w:val="continuous"/>
      <w:pgSz w:w="11907" w:h="16839" w:code="9"/>
      <w:pgMar w:top="2905" w:right="1006" w:bottom="-1620" w:left="1134" w:header="0" w:footer="794" w:gutter="0"/>
      <w:cols w:space="284"/>
      <w:titlePg/>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otus">
    <w:altName w:val="Courier New"/>
    <w:charset w:val="B2"/>
    <w:family w:val="auto"/>
    <w:pitch w:val="variable"/>
    <w:sig w:usb0="00002000"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90976"/>
    <w:rsid w:val="0000398B"/>
    <w:rsid w:val="00003F5F"/>
    <w:rsid w:val="00004F05"/>
    <w:rsid w:val="0000506A"/>
    <w:rsid w:val="0000746C"/>
    <w:rsid w:val="00007743"/>
    <w:rsid w:val="00010C70"/>
    <w:rsid w:val="0001473E"/>
    <w:rsid w:val="00016C49"/>
    <w:rsid w:val="000171A0"/>
    <w:rsid w:val="00017D79"/>
    <w:rsid w:val="00026243"/>
    <w:rsid w:val="0002625F"/>
    <w:rsid w:val="00030957"/>
    <w:rsid w:val="00031E4C"/>
    <w:rsid w:val="0003208A"/>
    <w:rsid w:val="00032CBD"/>
    <w:rsid w:val="0003318B"/>
    <w:rsid w:val="000333D5"/>
    <w:rsid w:val="00034177"/>
    <w:rsid w:val="0003418C"/>
    <w:rsid w:val="0003446B"/>
    <w:rsid w:val="00035DCC"/>
    <w:rsid w:val="0004158E"/>
    <w:rsid w:val="00041C05"/>
    <w:rsid w:val="00045673"/>
    <w:rsid w:val="000476C3"/>
    <w:rsid w:val="0005018D"/>
    <w:rsid w:val="0005101B"/>
    <w:rsid w:val="0005295C"/>
    <w:rsid w:val="000565F2"/>
    <w:rsid w:val="00062D8B"/>
    <w:rsid w:val="0006351E"/>
    <w:rsid w:val="0007181F"/>
    <w:rsid w:val="00073C09"/>
    <w:rsid w:val="00075AB6"/>
    <w:rsid w:val="0007729E"/>
    <w:rsid w:val="000774D2"/>
    <w:rsid w:val="0008383B"/>
    <w:rsid w:val="00083849"/>
    <w:rsid w:val="000844CC"/>
    <w:rsid w:val="00084CC1"/>
    <w:rsid w:val="00084FF7"/>
    <w:rsid w:val="00085659"/>
    <w:rsid w:val="000916EB"/>
    <w:rsid w:val="00093917"/>
    <w:rsid w:val="00094C2E"/>
    <w:rsid w:val="00097198"/>
    <w:rsid w:val="000A11E8"/>
    <w:rsid w:val="000A12E9"/>
    <w:rsid w:val="000A2177"/>
    <w:rsid w:val="000A21B1"/>
    <w:rsid w:val="000A270A"/>
    <w:rsid w:val="000A3BD3"/>
    <w:rsid w:val="000A3F3B"/>
    <w:rsid w:val="000A42D3"/>
    <w:rsid w:val="000B2F4D"/>
    <w:rsid w:val="000B373A"/>
    <w:rsid w:val="000B42D9"/>
    <w:rsid w:val="000B5F40"/>
    <w:rsid w:val="000B6A63"/>
    <w:rsid w:val="000B7B75"/>
    <w:rsid w:val="000C02E9"/>
    <w:rsid w:val="000C1DAF"/>
    <w:rsid w:val="000C3B21"/>
    <w:rsid w:val="000C5127"/>
    <w:rsid w:val="000C5A15"/>
    <w:rsid w:val="000C738D"/>
    <w:rsid w:val="000D1827"/>
    <w:rsid w:val="000D279B"/>
    <w:rsid w:val="000D3799"/>
    <w:rsid w:val="000D5B1F"/>
    <w:rsid w:val="000D7EC8"/>
    <w:rsid w:val="000E05AC"/>
    <w:rsid w:val="000E32C9"/>
    <w:rsid w:val="000E398C"/>
    <w:rsid w:val="000E3FCE"/>
    <w:rsid w:val="000E524D"/>
    <w:rsid w:val="000E6179"/>
    <w:rsid w:val="000E6464"/>
    <w:rsid w:val="000E674A"/>
    <w:rsid w:val="000E6C31"/>
    <w:rsid w:val="000E7131"/>
    <w:rsid w:val="000E72F5"/>
    <w:rsid w:val="000E764F"/>
    <w:rsid w:val="000E7EC7"/>
    <w:rsid w:val="000F02A7"/>
    <w:rsid w:val="000F0579"/>
    <w:rsid w:val="000F06F7"/>
    <w:rsid w:val="000F0909"/>
    <w:rsid w:val="000F10ED"/>
    <w:rsid w:val="000F155E"/>
    <w:rsid w:val="000F47CF"/>
    <w:rsid w:val="000F4EDA"/>
    <w:rsid w:val="000F5E08"/>
    <w:rsid w:val="000F6077"/>
    <w:rsid w:val="000F7370"/>
    <w:rsid w:val="000F7393"/>
    <w:rsid w:val="0010074B"/>
    <w:rsid w:val="00101CBC"/>
    <w:rsid w:val="00102C4C"/>
    <w:rsid w:val="00104BC7"/>
    <w:rsid w:val="0010743E"/>
    <w:rsid w:val="00113388"/>
    <w:rsid w:val="001134D4"/>
    <w:rsid w:val="00114993"/>
    <w:rsid w:val="00114BC5"/>
    <w:rsid w:val="00114D6C"/>
    <w:rsid w:val="0011585F"/>
    <w:rsid w:val="00117D75"/>
    <w:rsid w:val="001208BF"/>
    <w:rsid w:val="00120C16"/>
    <w:rsid w:val="00121025"/>
    <w:rsid w:val="00121EB8"/>
    <w:rsid w:val="001239F6"/>
    <w:rsid w:val="00123BA3"/>
    <w:rsid w:val="00124653"/>
    <w:rsid w:val="00124B64"/>
    <w:rsid w:val="00124E69"/>
    <w:rsid w:val="00126D46"/>
    <w:rsid w:val="001273E2"/>
    <w:rsid w:val="001308F2"/>
    <w:rsid w:val="00131EEB"/>
    <w:rsid w:val="00135278"/>
    <w:rsid w:val="001368FD"/>
    <w:rsid w:val="00136E74"/>
    <w:rsid w:val="00136EF4"/>
    <w:rsid w:val="00141456"/>
    <w:rsid w:val="00142AEF"/>
    <w:rsid w:val="00143601"/>
    <w:rsid w:val="00144C69"/>
    <w:rsid w:val="00147998"/>
    <w:rsid w:val="00150ABD"/>
    <w:rsid w:val="00154F06"/>
    <w:rsid w:val="00156C47"/>
    <w:rsid w:val="001574DD"/>
    <w:rsid w:val="00161100"/>
    <w:rsid w:val="00162FC7"/>
    <w:rsid w:val="0016354D"/>
    <w:rsid w:val="00164771"/>
    <w:rsid w:val="001647A4"/>
    <w:rsid w:val="0016553E"/>
    <w:rsid w:val="00165729"/>
    <w:rsid w:val="00165BDF"/>
    <w:rsid w:val="00166C2E"/>
    <w:rsid w:val="001709FE"/>
    <w:rsid w:val="00170BEF"/>
    <w:rsid w:val="00171D39"/>
    <w:rsid w:val="001724A8"/>
    <w:rsid w:val="00172AA3"/>
    <w:rsid w:val="00172D48"/>
    <w:rsid w:val="0017325C"/>
    <w:rsid w:val="00173751"/>
    <w:rsid w:val="00175683"/>
    <w:rsid w:val="00180A28"/>
    <w:rsid w:val="00182796"/>
    <w:rsid w:val="001837E5"/>
    <w:rsid w:val="00183859"/>
    <w:rsid w:val="00183978"/>
    <w:rsid w:val="001841BC"/>
    <w:rsid w:val="00185492"/>
    <w:rsid w:val="00186579"/>
    <w:rsid w:val="00190681"/>
    <w:rsid w:val="00190C40"/>
    <w:rsid w:val="001918AC"/>
    <w:rsid w:val="00193475"/>
    <w:rsid w:val="001974FD"/>
    <w:rsid w:val="00197827"/>
    <w:rsid w:val="001A117C"/>
    <w:rsid w:val="001A120C"/>
    <w:rsid w:val="001A287E"/>
    <w:rsid w:val="001A2EC2"/>
    <w:rsid w:val="001A54C6"/>
    <w:rsid w:val="001A6334"/>
    <w:rsid w:val="001B0A22"/>
    <w:rsid w:val="001B30AC"/>
    <w:rsid w:val="001B3F25"/>
    <w:rsid w:val="001B6873"/>
    <w:rsid w:val="001B6DDA"/>
    <w:rsid w:val="001C1C07"/>
    <w:rsid w:val="001C2157"/>
    <w:rsid w:val="001C2ECC"/>
    <w:rsid w:val="001C6652"/>
    <w:rsid w:val="001C6EAA"/>
    <w:rsid w:val="001C7738"/>
    <w:rsid w:val="001D03A6"/>
    <w:rsid w:val="001D1182"/>
    <w:rsid w:val="001D2FD7"/>
    <w:rsid w:val="001D3A4E"/>
    <w:rsid w:val="001D3F38"/>
    <w:rsid w:val="001D6843"/>
    <w:rsid w:val="001D6FCE"/>
    <w:rsid w:val="001D793A"/>
    <w:rsid w:val="001E1C95"/>
    <w:rsid w:val="001E2B12"/>
    <w:rsid w:val="001E35DE"/>
    <w:rsid w:val="001E3EF8"/>
    <w:rsid w:val="001E416A"/>
    <w:rsid w:val="001E6725"/>
    <w:rsid w:val="001F1479"/>
    <w:rsid w:val="001F1755"/>
    <w:rsid w:val="001F1B08"/>
    <w:rsid w:val="001F2F5C"/>
    <w:rsid w:val="001F6CA3"/>
    <w:rsid w:val="00200620"/>
    <w:rsid w:val="00201635"/>
    <w:rsid w:val="0020169B"/>
    <w:rsid w:val="00201996"/>
    <w:rsid w:val="00202F97"/>
    <w:rsid w:val="00203973"/>
    <w:rsid w:val="00204E17"/>
    <w:rsid w:val="00206063"/>
    <w:rsid w:val="00206AF0"/>
    <w:rsid w:val="002105E9"/>
    <w:rsid w:val="00210B0F"/>
    <w:rsid w:val="0021101E"/>
    <w:rsid w:val="00211DD6"/>
    <w:rsid w:val="00212BDB"/>
    <w:rsid w:val="00212E46"/>
    <w:rsid w:val="00212FBD"/>
    <w:rsid w:val="00214DF1"/>
    <w:rsid w:val="00220226"/>
    <w:rsid w:val="00220AEC"/>
    <w:rsid w:val="0022130A"/>
    <w:rsid w:val="00221977"/>
    <w:rsid w:val="00224055"/>
    <w:rsid w:val="00224163"/>
    <w:rsid w:val="002243B4"/>
    <w:rsid w:val="002252BA"/>
    <w:rsid w:val="002257CC"/>
    <w:rsid w:val="0022673C"/>
    <w:rsid w:val="00227D71"/>
    <w:rsid w:val="00233AB8"/>
    <w:rsid w:val="002344AC"/>
    <w:rsid w:val="00235E83"/>
    <w:rsid w:val="002415B6"/>
    <w:rsid w:val="00243104"/>
    <w:rsid w:val="00243138"/>
    <w:rsid w:val="00245BE6"/>
    <w:rsid w:val="00246983"/>
    <w:rsid w:val="0024755D"/>
    <w:rsid w:val="00247604"/>
    <w:rsid w:val="002505B7"/>
    <w:rsid w:val="002521FF"/>
    <w:rsid w:val="00252910"/>
    <w:rsid w:val="00261883"/>
    <w:rsid w:val="00265BD9"/>
    <w:rsid w:val="002663E7"/>
    <w:rsid w:val="00267A6D"/>
    <w:rsid w:val="00270C8D"/>
    <w:rsid w:val="002712ED"/>
    <w:rsid w:val="00271382"/>
    <w:rsid w:val="002713C5"/>
    <w:rsid w:val="0027153C"/>
    <w:rsid w:val="00272390"/>
    <w:rsid w:val="00272D7A"/>
    <w:rsid w:val="00273032"/>
    <w:rsid w:val="00273A25"/>
    <w:rsid w:val="00274158"/>
    <w:rsid w:val="002744BF"/>
    <w:rsid w:val="00274A2F"/>
    <w:rsid w:val="00275D57"/>
    <w:rsid w:val="002768B1"/>
    <w:rsid w:val="0027707A"/>
    <w:rsid w:val="00277B77"/>
    <w:rsid w:val="00281233"/>
    <w:rsid w:val="00281647"/>
    <w:rsid w:val="00281C74"/>
    <w:rsid w:val="00283525"/>
    <w:rsid w:val="0028396E"/>
    <w:rsid w:val="00285DD2"/>
    <w:rsid w:val="00286F17"/>
    <w:rsid w:val="0028749E"/>
    <w:rsid w:val="00287996"/>
    <w:rsid w:val="00287E83"/>
    <w:rsid w:val="0029132E"/>
    <w:rsid w:val="002939AC"/>
    <w:rsid w:val="0029621C"/>
    <w:rsid w:val="002A0DFD"/>
    <w:rsid w:val="002A3962"/>
    <w:rsid w:val="002A4854"/>
    <w:rsid w:val="002A57DF"/>
    <w:rsid w:val="002A5CF2"/>
    <w:rsid w:val="002A6986"/>
    <w:rsid w:val="002A7D11"/>
    <w:rsid w:val="002B1039"/>
    <w:rsid w:val="002B1352"/>
    <w:rsid w:val="002B56A1"/>
    <w:rsid w:val="002B61B4"/>
    <w:rsid w:val="002B62D7"/>
    <w:rsid w:val="002B7BE0"/>
    <w:rsid w:val="002B7C45"/>
    <w:rsid w:val="002C181E"/>
    <w:rsid w:val="002C5C7B"/>
    <w:rsid w:val="002C65CB"/>
    <w:rsid w:val="002C6932"/>
    <w:rsid w:val="002D12AF"/>
    <w:rsid w:val="002D13F7"/>
    <w:rsid w:val="002D7B29"/>
    <w:rsid w:val="002E2CCA"/>
    <w:rsid w:val="002E365D"/>
    <w:rsid w:val="002F14C4"/>
    <w:rsid w:val="002F270B"/>
    <w:rsid w:val="002F2BF1"/>
    <w:rsid w:val="002F2ECC"/>
    <w:rsid w:val="002F5A4B"/>
    <w:rsid w:val="002F74F8"/>
    <w:rsid w:val="0030124F"/>
    <w:rsid w:val="00301779"/>
    <w:rsid w:val="00303E80"/>
    <w:rsid w:val="00306CAE"/>
    <w:rsid w:val="0030743C"/>
    <w:rsid w:val="00307750"/>
    <w:rsid w:val="00307E55"/>
    <w:rsid w:val="003109E5"/>
    <w:rsid w:val="003132C4"/>
    <w:rsid w:val="0031437F"/>
    <w:rsid w:val="00317BE6"/>
    <w:rsid w:val="00320600"/>
    <w:rsid w:val="0032118F"/>
    <w:rsid w:val="0032172A"/>
    <w:rsid w:val="00323CE2"/>
    <w:rsid w:val="00323D2F"/>
    <w:rsid w:val="00324962"/>
    <w:rsid w:val="00326341"/>
    <w:rsid w:val="0032651B"/>
    <w:rsid w:val="00330254"/>
    <w:rsid w:val="003302B1"/>
    <w:rsid w:val="00334CA7"/>
    <w:rsid w:val="00334F8F"/>
    <w:rsid w:val="003375F3"/>
    <w:rsid w:val="003377A0"/>
    <w:rsid w:val="0034042A"/>
    <w:rsid w:val="00342CEB"/>
    <w:rsid w:val="0034479E"/>
    <w:rsid w:val="00345761"/>
    <w:rsid w:val="003458A5"/>
    <w:rsid w:val="00345FC0"/>
    <w:rsid w:val="0034655F"/>
    <w:rsid w:val="00346BAA"/>
    <w:rsid w:val="00350356"/>
    <w:rsid w:val="00352A08"/>
    <w:rsid w:val="00353CF1"/>
    <w:rsid w:val="00356531"/>
    <w:rsid w:val="00356566"/>
    <w:rsid w:val="00357580"/>
    <w:rsid w:val="00360C31"/>
    <w:rsid w:val="00360E6C"/>
    <w:rsid w:val="00360F2E"/>
    <w:rsid w:val="0036205D"/>
    <w:rsid w:val="00362C3E"/>
    <w:rsid w:val="00362E78"/>
    <w:rsid w:val="00363658"/>
    <w:rsid w:val="00363D96"/>
    <w:rsid w:val="00364244"/>
    <w:rsid w:val="003643B0"/>
    <w:rsid w:val="00365475"/>
    <w:rsid w:val="00365A27"/>
    <w:rsid w:val="00366CD4"/>
    <w:rsid w:val="00370155"/>
    <w:rsid w:val="00370927"/>
    <w:rsid w:val="00370F61"/>
    <w:rsid w:val="00372BAC"/>
    <w:rsid w:val="003738C9"/>
    <w:rsid w:val="003744F3"/>
    <w:rsid w:val="003767CD"/>
    <w:rsid w:val="003769C7"/>
    <w:rsid w:val="003772FB"/>
    <w:rsid w:val="003811EE"/>
    <w:rsid w:val="0038295E"/>
    <w:rsid w:val="00382988"/>
    <w:rsid w:val="0038330C"/>
    <w:rsid w:val="00386A45"/>
    <w:rsid w:val="0038732F"/>
    <w:rsid w:val="003917A3"/>
    <w:rsid w:val="003926B9"/>
    <w:rsid w:val="00392BDB"/>
    <w:rsid w:val="003930DE"/>
    <w:rsid w:val="003935C9"/>
    <w:rsid w:val="00394989"/>
    <w:rsid w:val="0039508E"/>
    <w:rsid w:val="00396C25"/>
    <w:rsid w:val="003A1AB8"/>
    <w:rsid w:val="003A2DD1"/>
    <w:rsid w:val="003A58A2"/>
    <w:rsid w:val="003A73A7"/>
    <w:rsid w:val="003A7EAE"/>
    <w:rsid w:val="003B0473"/>
    <w:rsid w:val="003B09DD"/>
    <w:rsid w:val="003B1BBE"/>
    <w:rsid w:val="003B4DE3"/>
    <w:rsid w:val="003B7412"/>
    <w:rsid w:val="003B78EE"/>
    <w:rsid w:val="003B7BEC"/>
    <w:rsid w:val="003C1398"/>
    <w:rsid w:val="003C30C9"/>
    <w:rsid w:val="003C32FA"/>
    <w:rsid w:val="003C4543"/>
    <w:rsid w:val="003C48E5"/>
    <w:rsid w:val="003C5B50"/>
    <w:rsid w:val="003C6AF1"/>
    <w:rsid w:val="003C7305"/>
    <w:rsid w:val="003C7FB6"/>
    <w:rsid w:val="003D0839"/>
    <w:rsid w:val="003D0C86"/>
    <w:rsid w:val="003D238F"/>
    <w:rsid w:val="003D3C5D"/>
    <w:rsid w:val="003D4CA9"/>
    <w:rsid w:val="003D519F"/>
    <w:rsid w:val="003E0D85"/>
    <w:rsid w:val="003E28B5"/>
    <w:rsid w:val="003E2CBE"/>
    <w:rsid w:val="003E2D47"/>
    <w:rsid w:val="003E372F"/>
    <w:rsid w:val="003E3869"/>
    <w:rsid w:val="003E66FF"/>
    <w:rsid w:val="003E7839"/>
    <w:rsid w:val="003F0329"/>
    <w:rsid w:val="003F0936"/>
    <w:rsid w:val="003F2124"/>
    <w:rsid w:val="003F2518"/>
    <w:rsid w:val="003F3BFD"/>
    <w:rsid w:val="003F67CD"/>
    <w:rsid w:val="003F7A9A"/>
    <w:rsid w:val="004006E0"/>
    <w:rsid w:val="00401284"/>
    <w:rsid w:val="004016A9"/>
    <w:rsid w:val="00402061"/>
    <w:rsid w:val="0040318D"/>
    <w:rsid w:val="004033A1"/>
    <w:rsid w:val="004069FD"/>
    <w:rsid w:val="00410C81"/>
    <w:rsid w:val="00412234"/>
    <w:rsid w:val="0041333A"/>
    <w:rsid w:val="00413A6C"/>
    <w:rsid w:val="00413C94"/>
    <w:rsid w:val="004200E5"/>
    <w:rsid w:val="004201FA"/>
    <w:rsid w:val="004207EB"/>
    <w:rsid w:val="0042091F"/>
    <w:rsid w:val="004222AF"/>
    <w:rsid w:val="0042489E"/>
    <w:rsid w:val="004274A9"/>
    <w:rsid w:val="004276A1"/>
    <w:rsid w:val="004322AF"/>
    <w:rsid w:val="00432749"/>
    <w:rsid w:val="00433B00"/>
    <w:rsid w:val="00433EA8"/>
    <w:rsid w:val="004345E2"/>
    <w:rsid w:val="00440097"/>
    <w:rsid w:val="004413A5"/>
    <w:rsid w:val="00441C55"/>
    <w:rsid w:val="0044454E"/>
    <w:rsid w:val="004451DE"/>
    <w:rsid w:val="004451E8"/>
    <w:rsid w:val="004455CC"/>
    <w:rsid w:val="00450E59"/>
    <w:rsid w:val="00451E08"/>
    <w:rsid w:val="004523A2"/>
    <w:rsid w:val="0045279E"/>
    <w:rsid w:val="004529E8"/>
    <w:rsid w:val="00454AF9"/>
    <w:rsid w:val="00455A52"/>
    <w:rsid w:val="0045659D"/>
    <w:rsid w:val="004568F0"/>
    <w:rsid w:val="00457439"/>
    <w:rsid w:val="004600E3"/>
    <w:rsid w:val="00461F79"/>
    <w:rsid w:val="00463AD8"/>
    <w:rsid w:val="00465954"/>
    <w:rsid w:val="0046704E"/>
    <w:rsid w:val="004678C0"/>
    <w:rsid w:val="004711A0"/>
    <w:rsid w:val="00471D2D"/>
    <w:rsid w:val="004729B9"/>
    <w:rsid w:val="00472F35"/>
    <w:rsid w:val="0047387D"/>
    <w:rsid w:val="00475794"/>
    <w:rsid w:val="00476FF4"/>
    <w:rsid w:val="004771EB"/>
    <w:rsid w:val="00480884"/>
    <w:rsid w:val="00480D3B"/>
    <w:rsid w:val="00481A28"/>
    <w:rsid w:val="00482331"/>
    <w:rsid w:val="00482365"/>
    <w:rsid w:val="004842C0"/>
    <w:rsid w:val="0048529F"/>
    <w:rsid w:val="00485445"/>
    <w:rsid w:val="004863B1"/>
    <w:rsid w:val="0049025F"/>
    <w:rsid w:val="00490334"/>
    <w:rsid w:val="00491C9F"/>
    <w:rsid w:val="00492F8C"/>
    <w:rsid w:val="00493B94"/>
    <w:rsid w:val="00494711"/>
    <w:rsid w:val="00494F13"/>
    <w:rsid w:val="00495519"/>
    <w:rsid w:val="00495B4B"/>
    <w:rsid w:val="004A0226"/>
    <w:rsid w:val="004A079C"/>
    <w:rsid w:val="004A23E7"/>
    <w:rsid w:val="004A75F9"/>
    <w:rsid w:val="004A7B09"/>
    <w:rsid w:val="004B2004"/>
    <w:rsid w:val="004B4D77"/>
    <w:rsid w:val="004B52D1"/>
    <w:rsid w:val="004C06E4"/>
    <w:rsid w:val="004C0BA8"/>
    <w:rsid w:val="004C195D"/>
    <w:rsid w:val="004C31E9"/>
    <w:rsid w:val="004C3453"/>
    <w:rsid w:val="004C472A"/>
    <w:rsid w:val="004C55AE"/>
    <w:rsid w:val="004C641A"/>
    <w:rsid w:val="004C740A"/>
    <w:rsid w:val="004D0E61"/>
    <w:rsid w:val="004D15B5"/>
    <w:rsid w:val="004D30A5"/>
    <w:rsid w:val="004D3ED9"/>
    <w:rsid w:val="004D5942"/>
    <w:rsid w:val="004D77F1"/>
    <w:rsid w:val="004D7A66"/>
    <w:rsid w:val="004E0127"/>
    <w:rsid w:val="004E11F1"/>
    <w:rsid w:val="004E33B0"/>
    <w:rsid w:val="004E70C9"/>
    <w:rsid w:val="004E7687"/>
    <w:rsid w:val="004E7B16"/>
    <w:rsid w:val="004F1677"/>
    <w:rsid w:val="004F1972"/>
    <w:rsid w:val="004F3D77"/>
    <w:rsid w:val="004F66A4"/>
    <w:rsid w:val="004F7DC8"/>
    <w:rsid w:val="0050426A"/>
    <w:rsid w:val="005067D1"/>
    <w:rsid w:val="00506FF5"/>
    <w:rsid w:val="00513755"/>
    <w:rsid w:val="00515A61"/>
    <w:rsid w:val="005162F7"/>
    <w:rsid w:val="00517728"/>
    <w:rsid w:val="005177C8"/>
    <w:rsid w:val="00521B27"/>
    <w:rsid w:val="00521CA0"/>
    <w:rsid w:val="00522518"/>
    <w:rsid w:val="00522E95"/>
    <w:rsid w:val="00522FE1"/>
    <w:rsid w:val="0052386E"/>
    <w:rsid w:val="005248AF"/>
    <w:rsid w:val="00524CB8"/>
    <w:rsid w:val="0052570C"/>
    <w:rsid w:val="00525B9A"/>
    <w:rsid w:val="00526E2E"/>
    <w:rsid w:val="00527EE5"/>
    <w:rsid w:val="005312D7"/>
    <w:rsid w:val="005313D1"/>
    <w:rsid w:val="0053197E"/>
    <w:rsid w:val="0053264A"/>
    <w:rsid w:val="005338BF"/>
    <w:rsid w:val="00537497"/>
    <w:rsid w:val="00542299"/>
    <w:rsid w:val="005437D7"/>
    <w:rsid w:val="00545EFB"/>
    <w:rsid w:val="0054678A"/>
    <w:rsid w:val="0054770D"/>
    <w:rsid w:val="00547E2A"/>
    <w:rsid w:val="005527F1"/>
    <w:rsid w:val="00553308"/>
    <w:rsid w:val="00553396"/>
    <w:rsid w:val="00553C30"/>
    <w:rsid w:val="00557041"/>
    <w:rsid w:val="005572A3"/>
    <w:rsid w:val="00557624"/>
    <w:rsid w:val="00557941"/>
    <w:rsid w:val="00557A19"/>
    <w:rsid w:val="005601F3"/>
    <w:rsid w:val="00560B0E"/>
    <w:rsid w:val="00563018"/>
    <w:rsid w:val="00563993"/>
    <w:rsid w:val="00563A9B"/>
    <w:rsid w:val="00564DF7"/>
    <w:rsid w:val="00564F44"/>
    <w:rsid w:val="00564FEF"/>
    <w:rsid w:val="00566448"/>
    <w:rsid w:val="00567533"/>
    <w:rsid w:val="0057072F"/>
    <w:rsid w:val="00570F1C"/>
    <w:rsid w:val="005716F4"/>
    <w:rsid w:val="00573205"/>
    <w:rsid w:val="00573B17"/>
    <w:rsid w:val="00577909"/>
    <w:rsid w:val="00581914"/>
    <w:rsid w:val="0058266D"/>
    <w:rsid w:val="00586AD2"/>
    <w:rsid w:val="005871FA"/>
    <w:rsid w:val="005876F6"/>
    <w:rsid w:val="0059131F"/>
    <w:rsid w:val="00593242"/>
    <w:rsid w:val="005935F3"/>
    <w:rsid w:val="00594946"/>
    <w:rsid w:val="00595864"/>
    <w:rsid w:val="00596092"/>
    <w:rsid w:val="00597A3B"/>
    <w:rsid w:val="005A3719"/>
    <w:rsid w:val="005A4220"/>
    <w:rsid w:val="005A71B5"/>
    <w:rsid w:val="005B002D"/>
    <w:rsid w:val="005B3C40"/>
    <w:rsid w:val="005B41DC"/>
    <w:rsid w:val="005B5DA0"/>
    <w:rsid w:val="005C34EA"/>
    <w:rsid w:val="005C3759"/>
    <w:rsid w:val="005C38BA"/>
    <w:rsid w:val="005C3D29"/>
    <w:rsid w:val="005C54BE"/>
    <w:rsid w:val="005C6908"/>
    <w:rsid w:val="005C6D23"/>
    <w:rsid w:val="005C70E3"/>
    <w:rsid w:val="005D267B"/>
    <w:rsid w:val="005D28ED"/>
    <w:rsid w:val="005D2F43"/>
    <w:rsid w:val="005D338C"/>
    <w:rsid w:val="005D4717"/>
    <w:rsid w:val="005D746C"/>
    <w:rsid w:val="005E199B"/>
    <w:rsid w:val="005E360A"/>
    <w:rsid w:val="005E3989"/>
    <w:rsid w:val="005E4DC3"/>
    <w:rsid w:val="005E5425"/>
    <w:rsid w:val="005E6CD7"/>
    <w:rsid w:val="005E7030"/>
    <w:rsid w:val="005E7F27"/>
    <w:rsid w:val="005F0F60"/>
    <w:rsid w:val="005F0F71"/>
    <w:rsid w:val="005F17F9"/>
    <w:rsid w:val="005F26AE"/>
    <w:rsid w:val="005F280E"/>
    <w:rsid w:val="005F37AC"/>
    <w:rsid w:val="005F3E50"/>
    <w:rsid w:val="005F5419"/>
    <w:rsid w:val="005F648F"/>
    <w:rsid w:val="00600D0D"/>
    <w:rsid w:val="00601C23"/>
    <w:rsid w:val="006064BF"/>
    <w:rsid w:val="00607010"/>
    <w:rsid w:val="006113C0"/>
    <w:rsid w:val="00612A27"/>
    <w:rsid w:val="00612D4A"/>
    <w:rsid w:val="00614EE0"/>
    <w:rsid w:val="006162A8"/>
    <w:rsid w:val="00616A5A"/>
    <w:rsid w:val="00617362"/>
    <w:rsid w:val="00617848"/>
    <w:rsid w:val="00620626"/>
    <w:rsid w:val="0062100D"/>
    <w:rsid w:val="00622142"/>
    <w:rsid w:val="0062427A"/>
    <w:rsid w:val="006277BF"/>
    <w:rsid w:val="00630BC6"/>
    <w:rsid w:val="006326C9"/>
    <w:rsid w:val="00636CA8"/>
    <w:rsid w:val="00640CC5"/>
    <w:rsid w:val="00641F53"/>
    <w:rsid w:val="006432AB"/>
    <w:rsid w:val="00643694"/>
    <w:rsid w:val="00644245"/>
    <w:rsid w:val="00646016"/>
    <w:rsid w:val="00647DA0"/>
    <w:rsid w:val="00651FBB"/>
    <w:rsid w:val="00653624"/>
    <w:rsid w:val="006548AC"/>
    <w:rsid w:val="00666327"/>
    <w:rsid w:val="00666A0E"/>
    <w:rsid w:val="00671BF1"/>
    <w:rsid w:val="00672B9C"/>
    <w:rsid w:val="00674136"/>
    <w:rsid w:val="006745DE"/>
    <w:rsid w:val="00682018"/>
    <w:rsid w:val="0068205B"/>
    <w:rsid w:val="006826DB"/>
    <w:rsid w:val="006869AE"/>
    <w:rsid w:val="00686C49"/>
    <w:rsid w:val="00687B81"/>
    <w:rsid w:val="006910E1"/>
    <w:rsid w:val="0069217F"/>
    <w:rsid w:val="00693AAA"/>
    <w:rsid w:val="00693F17"/>
    <w:rsid w:val="00693F59"/>
    <w:rsid w:val="0069570C"/>
    <w:rsid w:val="00696BAC"/>
    <w:rsid w:val="006A0141"/>
    <w:rsid w:val="006A2651"/>
    <w:rsid w:val="006A3AB0"/>
    <w:rsid w:val="006A67DC"/>
    <w:rsid w:val="006B0B85"/>
    <w:rsid w:val="006B3BC5"/>
    <w:rsid w:val="006B4265"/>
    <w:rsid w:val="006B48B1"/>
    <w:rsid w:val="006B525E"/>
    <w:rsid w:val="006B638D"/>
    <w:rsid w:val="006C00CA"/>
    <w:rsid w:val="006C084C"/>
    <w:rsid w:val="006C226D"/>
    <w:rsid w:val="006C2EEC"/>
    <w:rsid w:val="006C64B3"/>
    <w:rsid w:val="006C6E0E"/>
    <w:rsid w:val="006D358F"/>
    <w:rsid w:val="006D466D"/>
    <w:rsid w:val="006D6CD7"/>
    <w:rsid w:val="006D7ECC"/>
    <w:rsid w:val="006E0275"/>
    <w:rsid w:val="006E1FE0"/>
    <w:rsid w:val="006E312F"/>
    <w:rsid w:val="006F3F1E"/>
    <w:rsid w:val="006F5873"/>
    <w:rsid w:val="006F7AD8"/>
    <w:rsid w:val="006F7F11"/>
    <w:rsid w:val="00704C87"/>
    <w:rsid w:val="007053B5"/>
    <w:rsid w:val="007054F7"/>
    <w:rsid w:val="007070F0"/>
    <w:rsid w:val="0071060F"/>
    <w:rsid w:val="0071097E"/>
    <w:rsid w:val="007118D6"/>
    <w:rsid w:val="00711986"/>
    <w:rsid w:val="007127F4"/>
    <w:rsid w:val="00715AEF"/>
    <w:rsid w:val="00716E17"/>
    <w:rsid w:val="00716E7D"/>
    <w:rsid w:val="007209DE"/>
    <w:rsid w:val="007235AE"/>
    <w:rsid w:val="00723788"/>
    <w:rsid w:val="007250E2"/>
    <w:rsid w:val="007325D8"/>
    <w:rsid w:val="00733DA2"/>
    <w:rsid w:val="00734785"/>
    <w:rsid w:val="007350DD"/>
    <w:rsid w:val="007354F8"/>
    <w:rsid w:val="00735E16"/>
    <w:rsid w:val="00735E20"/>
    <w:rsid w:val="00737191"/>
    <w:rsid w:val="00737D98"/>
    <w:rsid w:val="007400DB"/>
    <w:rsid w:val="00741C03"/>
    <w:rsid w:val="007424B5"/>
    <w:rsid w:val="00743036"/>
    <w:rsid w:val="007430BA"/>
    <w:rsid w:val="007439DE"/>
    <w:rsid w:val="00745C9D"/>
    <w:rsid w:val="00746415"/>
    <w:rsid w:val="007473AF"/>
    <w:rsid w:val="00750DA5"/>
    <w:rsid w:val="00754B16"/>
    <w:rsid w:val="0075730D"/>
    <w:rsid w:val="00757B9E"/>
    <w:rsid w:val="0076333E"/>
    <w:rsid w:val="007678DD"/>
    <w:rsid w:val="00775A96"/>
    <w:rsid w:val="00775FD3"/>
    <w:rsid w:val="0077777F"/>
    <w:rsid w:val="00780AE2"/>
    <w:rsid w:val="00780EB4"/>
    <w:rsid w:val="0078146F"/>
    <w:rsid w:val="00782449"/>
    <w:rsid w:val="00782F18"/>
    <w:rsid w:val="00783381"/>
    <w:rsid w:val="007834DC"/>
    <w:rsid w:val="0078507C"/>
    <w:rsid w:val="00785687"/>
    <w:rsid w:val="0078689C"/>
    <w:rsid w:val="0078707E"/>
    <w:rsid w:val="007902CB"/>
    <w:rsid w:val="00790AA1"/>
    <w:rsid w:val="00792C79"/>
    <w:rsid w:val="007933D1"/>
    <w:rsid w:val="00793F98"/>
    <w:rsid w:val="00797286"/>
    <w:rsid w:val="007A21FF"/>
    <w:rsid w:val="007A2FF6"/>
    <w:rsid w:val="007A4366"/>
    <w:rsid w:val="007A6213"/>
    <w:rsid w:val="007A6788"/>
    <w:rsid w:val="007A7175"/>
    <w:rsid w:val="007B00FF"/>
    <w:rsid w:val="007B0EAC"/>
    <w:rsid w:val="007B3260"/>
    <w:rsid w:val="007B470C"/>
    <w:rsid w:val="007B6AC7"/>
    <w:rsid w:val="007B7C4D"/>
    <w:rsid w:val="007B7C70"/>
    <w:rsid w:val="007B7D60"/>
    <w:rsid w:val="007C0899"/>
    <w:rsid w:val="007C0BFA"/>
    <w:rsid w:val="007C2B4E"/>
    <w:rsid w:val="007C3045"/>
    <w:rsid w:val="007C34F4"/>
    <w:rsid w:val="007C5948"/>
    <w:rsid w:val="007C7925"/>
    <w:rsid w:val="007D1C72"/>
    <w:rsid w:val="007D2CA2"/>
    <w:rsid w:val="007D3363"/>
    <w:rsid w:val="007D40B6"/>
    <w:rsid w:val="007D6BA8"/>
    <w:rsid w:val="007D6E81"/>
    <w:rsid w:val="007D7043"/>
    <w:rsid w:val="007E354E"/>
    <w:rsid w:val="007E3D54"/>
    <w:rsid w:val="007E3F6D"/>
    <w:rsid w:val="007E47EB"/>
    <w:rsid w:val="007E6269"/>
    <w:rsid w:val="007E6955"/>
    <w:rsid w:val="007E73BB"/>
    <w:rsid w:val="007F06F6"/>
    <w:rsid w:val="007F1193"/>
    <w:rsid w:val="007F1207"/>
    <w:rsid w:val="007F2913"/>
    <w:rsid w:val="007F400A"/>
    <w:rsid w:val="007F486F"/>
    <w:rsid w:val="007F5EE3"/>
    <w:rsid w:val="007F6AB9"/>
    <w:rsid w:val="007F6BA5"/>
    <w:rsid w:val="007F7C09"/>
    <w:rsid w:val="00800326"/>
    <w:rsid w:val="00801173"/>
    <w:rsid w:val="00801BA0"/>
    <w:rsid w:val="00803C15"/>
    <w:rsid w:val="0080435A"/>
    <w:rsid w:val="00804AC4"/>
    <w:rsid w:val="00807F4E"/>
    <w:rsid w:val="00810F8A"/>
    <w:rsid w:val="00811D67"/>
    <w:rsid w:val="00811FC1"/>
    <w:rsid w:val="00813776"/>
    <w:rsid w:val="00816F4A"/>
    <w:rsid w:val="00817A09"/>
    <w:rsid w:val="00821561"/>
    <w:rsid w:val="00821A67"/>
    <w:rsid w:val="00822C37"/>
    <w:rsid w:val="008231E1"/>
    <w:rsid w:val="008242A1"/>
    <w:rsid w:val="00825181"/>
    <w:rsid w:val="008253E7"/>
    <w:rsid w:val="00825927"/>
    <w:rsid w:val="00825D91"/>
    <w:rsid w:val="00825E85"/>
    <w:rsid w:val="0082618A"/>
    <w:rsid w:val="00826AEC"/>
    <w:rsid w:val="00826B42"/>
    <w:rsid w:val="00826EA7"/>
    <w:rsid w:val="0082770B"/>
    <w:rsid w:val="00830980"/>
    <w:rsid w:val="008309AC"/>
    <w:rsid w:val="0083193E"/>
    <w:rsid w:val="00834A3C"/>
    <w:rsid w:val="0083506F"/>
    <w:rsid w:val="00836458"/>
    <w:rsid w:val="00840D0E"/>
    <w:rsid w:val="00840E02"/>
    <w:rsid w:val="008414B5"/>
    <w:rsid w:val="008415D7"/>
    <w:rsid w:val="008418D5"/>
    <w:rsid w:val="0084233D"/>
    <w:rsid w:val="00844017"/>
    <w:rsid w:val="00845D8B"/>
    <w:rsid w:val="00846FEC"/>
    <w:rsid w:val="0084766F"/>
    <w:rsid w:val="00851682"/>
    <w:rsid w:val="008543FC"/>
    <w:rsid w:val="008567A7"/>
    <w:rsid w:val="00857958"/>
    <w:rsid w:val="00861C55"/>
    <w:rsid w:val="00864B57"/>
    <w:rsid w:val="00865D1E"/>
    <w:rsid w:val="00870F15"/>
    <w:rsid w:val="00871B4B"/>
    <w:rsid w:val="00872333"/>
    <w:rsid w:val="008758F2"/>
    <w:rsid w:val="00875D1F"/>
    <w:rsid w:val="00877A9F"/>
    <w:rsid w:val="00881ADE"/>
    <w:rsid w:val="00883E82"/>
    <w:rsid w:val="00884618"/>
    <w:rsid w:val="00886084"/>
    <w:rsid w:val="0088652A"/>
    <w:rsid w:val="0088724C"/>
    <w:rsid w:val="00887A19"/>
    <w:rsid w:val="00893941"/>
    <w:rsid w:val="00893E99"/>
    <w:rsid w:val="00897800"/>
    <w:rsid w:val="008A1F42"/>
    <w:rsid w:val="008A2830"/>
    <w:rsid w:val="008A3A5C"/>
    <w:rsid w:val="008A4334"/>
    <w:rsid w:val="008A53BF"/>
    <w:rsid w:val="008A5CA3"/>
    <w:rsid w:val="008A678E"/>
    <w:rsid w:val="008A6CB7"/>
    <w:rsid w:val="008B210E"/>
    <w:rsid w:val="008B3E35"/>
    <w:rsid w:val="008B43AF"/>
    <w:rsid w:val="008B6492"/>
    <w:rsid w:val="008C046D"/>
    <w:rsid w:val="008C1195"/>
    <w:rsid w:val="008C1FB7"/>
    <w:rsid w:val="008C3B85"/>
    <w:rsid w:val="008C4F1D"/>
    <w:rsid w:val="008C6502"/>
    <w:rsid w:val="008D07C6"/>
    <w:rsid w:val="008D3F20"/>
    <w:rsid w:val="008D4C0E"/>
    <w:rsid w:val="008D5968"/>
    <w:rsid w:val="008E4020"/>
    <w:rsid w:val="008E6349"/>
    <w:rsid w:val="008F26D3"/>
    <w:rsid w:val="008F5674"/>
    <w:rsid w:val="00900539"/>
    <w:rsid w:val="009009BF"/>
    <w:rsid w:val="00902AD2"/>
    <w:rsid w:val="009036E0"/>
    <w:rsid w:val="00903D70"/>
    <w:rsid w:val="00904D7B"/>
    <w:rsid w:val="009050F2"/>
    <w:rsid w:val="00905F45"/>
    <w:rsid w:val="009119BE"/>
    <w:rsid w:val="009145E7"/>
    <w:rsid w:val="00915949"/>
    <w:rsid w:val="00915BA4"/>
    <w:rsid w:val="0091676D"/>
    <w:rsid w:val="00924172"/>
    <w:rsid w:val="00924C33"/>
    <w:rsid w:val="00927F47"/>
    <w:rsid w:val="00932EFD"/>
    <w:rsid w:val="0093402D"/>
    <w:rsid w:val="00934946"/>
    <w:rsid w:val="00937378"/>
    <w:rsid w:val="00940A32"/>
    <w:rsid w:val="00941473"/>
    <w:rsid w:val="0094221D"/>
    <w:rsid w:val="00943190"/>
    <w:rsid w:val="00943E77"/>
    <w:rsid w:val="0094402F"/>
    <w:rsid w:val="00944430"/>
    <w:rsid w:val="0095025E"/>
    <w:rsid w:val="00952AE3"/>
    <w:rsid w:val="009566F2"/>
    <w:rsid w:val="00956E6A"/>
    <w:rsid w:val="00957410"/>
    <w:rsid w:val="00962A2E"/>
    <w:rsid w:val="00962B27"/>
    <w:rsid w:val="009647CC"/>
    <w:rsid w:val="00964899"/>
    <w:rsid w:val="009658FA"/>
    <w:rsid w:val="00971AED"/>
    <w:rsid w:val="00973D67"/>
    <w:rsid w:val="00974967"/>
    <w:rsid w:val="009758F0"/>
    <w:rsid w:val="00975E3E"/>
    <w:rsid w:val="00984912"/>
    <w:rsid w:val="00985198"/>
    <w:rsid w:val="00990CF4"/>
    <w:rsid w:val="009932C8"/>
    <w:rsid w:val="00994604"/>
    <w:rsid w:val="00996353"/>
    <w:rsid w:val="00997995"/>
    <w:rsid w:val="00997CD0"/>
    <w:rsid w:val="009A15C3"/>
    <w:rsid w:val="009A2724"/>
    <w:rsid w:val="009A3122"/>
    <w:rsid w:val="009A4C4A"/>
    <w:rsid w:val="009A5459"/>
    <w:rsid w:val="009A7E4B"/>
    <w:rsid w:val="009B11C7"/>
    <w:rsid w:val="009B2212"/>
    <w:rsid w:val="009C0B86"/>
    <w:rsid w:val="009C324C"/>
    <w:rsid w:val="009C485A"/>
    <w:rsid w:val="009C50FC"/>
    <w:rsid w:val="009C610F"/>
    <w:rsid w:val="009C632C"/>
    <w:rsid w:val="009C726D"/>
    <w:rsid w:val="009C74EF"/>
    <w:rsid w:val="009D0095"/>
    <w:rsid w:val="009D21B6"/>
    <w:rsid w:val="009D4E27"/>
    <w:rsid w:val="009D5E4A"/>
    <w:rsid w:val="009D7B13"/>
    <w:rsid w:val="009E4582"/>
    <w:rsid w:val="009E559A"/>
    <w:rsid w:val="009E563A"/>
    <w:rsid w:val="009F0DE5"/>
    <w:rsid w:val="009F409D"/>
    <w:rsid w:val="009F7067"/>
    <w:rsid w:val="00A002D8"/>
    <w:rsid w:val="00A0342F"/>
    <w:rsid w:val="00A108FF"/>
    <w:rsid w:val="00A12563"/>
    <w:rsid w:val="00A131FB"/>
    <w:rsid w:val="00A1362D"/>
    <w:rsid w:val="00A13E1E"/>
    <w:rsid w:val="00A14BAA"/>
    <w:rsid w:val="00A1564A"/>
    <w:rsid w:val="00A16266"/>
    <w:rsid w:val="00A203A9"/>
    <w:rsid w:val="00A21B2A"/>
    <w:rsid w:val="00A222A3"/>
    <w:rsid w:val="00A23E5B"/>
    <w:rsid w:val="00A24C9D"/>
    <w:rsid w:val="00A26675"/>
    <w:rsid w:val="00A27709"/>
    <w:rsid w:val="00A27D25"/>
    <w:rsid w:val="00A306AA"/>
    <w:rsid w:val="00A3193E"/>
    <w:rsid w:val="00A3258A"/>
    <w:rsid w:val="00A32737"/>
    <w:rsid w:val="00A3356A"/>
    <w:rsid w:val="00A34E1B"/>
    <w:rsid w:val="00A34E5D"/>
    <w:rsid w:val="00A34F0D"/>
    <w:rsid w:val="00A3614E"/>
    <w:rsid w:val="00A37FA4"/>
    <w:rsid w:val="00A408E3"/>
    <w:rsid w:val="00A461E8"/>
    <w:rsid w:val="00A47D87"/>
    <w:rsid w:val="00A5190F"/>
    <w:rsid w:val="00A51E0B"/>
    <w:rsid w:val="00A53B42"/>
    <w:rsid w:val="00A545DE"/>
    <w:rsid w:val="00A57958"/>
    <w:rsid w:val="00A62ED4"/>
    <w:rsid w:val="00A63403"/>
    <w:rsid w:val="00A6721E"/>
    <w:rsid w:val="00A703C7"/>
    <w:rsid w:val="00A72563"/>
    <w:rsid w:val="00A740C9"/>
    <w:rsid w:val="00A75353"/>
    <w:rsid w:val="00A76B7E"/>
    <w:rsid w:val="00A7725E"/>
    <w:rsid w:val="00A777EF"/>
    <w:rsid w:val="00A77FD1"/>
    <w:rsid w:val="00A813E5"/>
    <w:rsid w:val="00A81826"/>
    <w:rsid w:val="00A81EAF"/>
    <w:rsid w:val="00A84732"/>
    <w:rsid w:val="00A84B88"/>
    <w:rsid w:val="00A87902"/>
    <w:rsid w:val="00A90ABA"/>
    <w:rsid w:val="00A90B24"/>
    <w:rsid w:val="00A9645F"/>
    <w:rsid w:val="00A97783"/>
    <w:rsid w:val="00AA00B8"/>
    <w:rsid w:val="00AA1D60"/>
    <w:rsid w:val="00AA2028"/>
    <w:rsid w:val="00AA276D"/>
    <w:rsid w:val="00AA27C9"/>
    <w:rsid w:val="00AA2E5E"/>
    <w:rsid w:val="00AA4529"/>
    <w:rsid w:val="00AA4916"/>
    <w:rsid w:val="00AA550F"/>
    <w:rsid w:val="00AA59AC"/>
    <w:rsid w:val="00AB06CE"/>
    <w:rsid w:val="00AB18C6"/>
    <w:rsid w:val="00AB3BB9"/>
    <w:rsid w:val="00AB4FD2"/>
    <w:rsid w:val="00AB53C9"/>
    <w:rsid w:val="00AB6037"/>
    <w:rsid w:val="00AB6DF9"/>
    <w:rsid w:val="00AB7825"/>
    <w:rsid w:val="00AB784A"/>
    <w:rsid w:val="00AC0624"/>
    <w:rsid w:val="00AC0724"/>
    <w:rsid w:val="00AC3734"/>
    <w:rsid w:val="00AC75BA"/>
    <w:rsid w:val="00AD5732"/>
    <w:rsid w:val="00AD60E8"/>
    <w:rsid w:val="00AD69FC"/>
    <w:rsid w:val="00AD6A53"/>
    <w:rsid w:val="00AD6FA4"/>
    <w:rsid w:val="00AD771E"/>
    <w:rsid w:val="00AE72E5"/>
    <w:rsid w:val="00AF0BF2"/>
    <w:rsid w:val="00AF1266"/>
    <w:rsid w:val="00AF1A94"/>
    <w:rsid w:val="00AF1EC8"/>
    <w:rsid w:val="00AF2600"/>
    <w:rsid w:val="00AF2F71"/>
    <w:rsid w:val="00B035FF"/>
    <w:rsid w:val="00B03ADB"/>
    <w:rsid w:val="00B04C66"/>
    <w:rsid w:val="00B066A1"/>
    <w:rsid w:val="00B102C5"/>
    <w:rsid w:val="00B10647"/>
    <w:rsid w:val="00B10DF3"/>
    <w:rsid w:val="00B11B81"/>
    <w:rsid w:val="00B12FE8"/>
    <w:rsid w:val="00B14B3B"/>
    <w:rsid w:val="00B15C03"/>
    <w:rsid w:val="00B17482"/>
    <w:rsid w:val="00B20DD1"/>
    <w:rsid w:val="00B21D52"/>
    <w:rsid w:val="00B25CF8"/>
    <w:rsid w:val="00B27052"/>
    <w:rsid w:val="00B27EBC"/>
    <w:rsid w:val="00B30F46"/>
    <w:rsid w:val="00B31FE0"/>
    <w:rsid w:val="00B3338C"/>
    <w:rsid w:val="00B337B0"/>
    <w:rsid w:val="00B340FE"/>
    <w:rsid w:val="00B35DC4"/>
    <w:rsid w:val="00B3622C"/>
    <w:rsid w:val="00B36D70"/>
    <w:rsid w:val="00B374A6"/>
    <w:rsid w:val="00B37876"/>
    <w:rsid w:val="00B40065"/>
    <w:rsid w:val="00B40AB2"/>
    <w:rsid w:val="00B43E09"/>
    <w:rsid w:val="00B4476C"/>
    <w:rsid w:val="00B462BA"/>
    <w:rsid w:val="00B46698"/>
    <w:rsid w:val="00B510A1"/>
    <w:rsid w:val="00B513EA"/>
    <w:rsid w:val="00B51859"/>
    <w:rsid w:val="00B51874"/>
    <w:rsid w:val="00B52435"/>
    <w:rsid w:val="00B527DD"/>
    <w:rsid w:val="00B52DD2"/>
    <w:rsid w:val="00B57070"/>
    <w:rsid w:val="00B60EEB"/>
    <w:rsid w:val="00B616D2"/>
    <w:rsid w:val="00B61E64"/>
    <w:rsid w:val="00B63415"/>
    <w:rsid w:val="00B6536D"/>
    <w:rsid w:val="00B66C17"/>
    <w:rsid w:val="00B66DF6"/>
    <w:rsid w:val="00B67D0F"/>
    <w:rsid w:val="00B7072E"/>
    <w:rsid w:val="00B72061"/>
    <w:rsid w:val="00B74C48"/>
    <w:rsid w:val="00B75E41"/>
    <w:rsid w:val="00B75EAB"/>
    <w:rsid w:val="00B76407"/>
    <w:rsid w:val="00B777D4"/>
    <w:rsid w:val="00B814D5"/>
    <w:rsid w:val="00B8218B"/>
    <w:rsid w:val="00B82A52"/>
    <w:rsid w:val="00B82F51"/>
    <w:rsid w:val="00B836FB"/>
    <w:rsid w:val="00B83902"/>
    <w:rsid w:val="00B83B88"/>
    <w:rsid w:val="00B83D41"/>
    <w:rsid w:val="00B84457"/>
    <w:rsid w:val="00B84CF4"/>
    <w:rsid w:val="00B85369"/>
    <w:rsid w:val="00B85E50"/>
    <w:rsid w:val="00B87C6E"/>
    <w:rsid w:val="00B903FE"/>
    <w:rsid w:val="00B922BA"/>
    <w:rsid w:val="00B945FE"/>
    <w:rsid w:val="00BA0884"/>
    <w:rsid w:val="00BA0E28"/>
    <w:rsid w:val="00BA1F08"/>
    <w:rsid w:val="00BA25DC"/>
    <w:rsid w:val="00BA461A"/>
    <w:rsid w:val="00BB11AA"/>
    <w:rsid w:val="00BB14CE"/>
    <w:rsid w:val="00BB2B87"/>
    <w:rsid w:val="00BB2CCE"/>
    <w:rsid w:val="00BB31E0"/>
    <w:rsid w:val="00BB3495"/>
    <w:rsid w:val="00BB6CCF"/>
    <w:rsid w:val="00BC06D7"/>
    <w:rsid w:val="00BC2C06"/>
    <w:rsid w:val="00BC319A"/>
    <w:rsid w:val="00BC32C8"/>
    <w:rsid w:val="00BC41FE"/>
    <w:rsid w:val="00BC5E49"/>
    <w:rsid w:val="00BC73A2"/>
    <w:rsid w:val="00BC776B"/>
    <w:rsid w:val="00BC7A5F"/>
    <w:rsid w:val="00BD0352"/>
    <w:rsid w:val="00BD03C3"/>
    <w:rsid w:val="00BD0DEE"/>
    <w:rsid w:val="00BD14B6"/>
    <w:rsid w:val="00BD14D1"/>
    <w:rsid w:val="00BD33F4"/>
    <w:rsid w:val="00BD41AC"/>
    <w:rsid w:val="00BD45D1"/>
    <w:rsid w:val="00BD587A"/>
    <w:rsid w:val="00BD74A6"/>
    <w:rsid w:val="00BE069B"/>
    <w:rsid w:val="00BE08FD"/>
    <w:rsid w:val="00BE0F2B"/>
    <w:rsid w:val="00BE19AD"/>
    <w:rsid w:val="00BE1B12"/>
    <w:rsid w:val="00BE1CB7"/>
    <w:rsid w:val="00BE27FD"/>
    <w:rsid w:val="00BE3595"/>
    <w:rsid w:val="00BE78C3"/>
    <w:rsid w:val="00BF15D2"/>
    <w:rsid w:val="00BF2909"/>
    <w:rsid w:val="00BF374B"/>
    <w:rsid w:val="00BF5702"/>
    <w:rsid w:val="00BF5E15"/>
    <w:rsid w:val="00BF7471"/>
    <w:rsid w:val="00BF7729"/>
    <w:rsid w:val="00C00DEB"/>
    <w:rsid w:val="00C0394E"/>
    <w:rsid w:val="00C0455B"/>
    <w:rsid w:val="00C04C6E"/>
    <w:rsid w:val="00C054F2"/>
    <w:rsid w:val="00C06844"/>
    <w:rsid w:val="00C0722E"/>
    <w:rsid w:val="00C10BFB"/>
    <w:rsid w:val="00C10CDD"/>
    <w:rsid w:val="00C10D69"/>
    <w:rsid w:val="00C13001"/>
    <w:rsid w:val="00C131EA"/>
    <w:rsid w:val="00C132D5"/>
    <w:rsid w:val="00C13D0F"/>
    <w:rsid w:val="00C1442E"/>
    <w:rsid w:val="00C15615"/>
    <w:rsid w:val="00C15BC6"/>
    <w:rsid w:val="00C16528"/>
    <w:rsid w:val="00C16CE0"/>
    <w:rsid w:val="00C17FCC"/>
    <w:rsid w:val="00C20522"/>
    <w:rsid w:val="00C20822"/>
    <w:rsid w:val="00C20BFD"/>
    <w:rsid w:val="00C2105F"/>
    <w:rsid w:val="00C21847"/>
    <w:rsid w:val="00C2366B"/>
    <w:rsid w:val="00C24319"/>
    <w:rsid w:val="00C243F5"/>
    <w:rsid w:val="00C24C9E"/>
    <w:rsid w:val="00C252F6"/>
    <w:rsid w:val="00C262D2"/>
    <w:rsid w:val="00C3043D"/>
    <w:rsid w:val="00C33CC3"/>
    <w:rsid w:val="00C3664F"/>
    <w:rsid w:val="00C42398"/>
    <w:rsid w:val="00C43192"/>
    <w:rsid w:val="00C453CA"/>
    <w:rsid w:val="00C479F5"/>
    <w:rsid w:val="00C47D70"/>
    <w:rsid w:val="00C50709"/>
    <w:rsid w:val="00C526E5"/>
    <w:rsid w:val="00C54731"/>
    <w:rsid w:val="00C55D19"/>
    <w:rsid w:val="00C566D2"/>
    <w:rsid w:val="00C573ED"/>
    <w:rsid w:val="00C612B5"/>
    <w:rsid w:val="00C64E62"/>
    <w:rsid w:val="00C65D30"/>
    <w:rsid w:val="00C70DD5"/>
    <w:rsid w:val="00C7122A"/>
    <w:rsid w:val="00C71A83"/>
    <w:rsid w:val="00C723A2"/>
    <w:rsid w:val="00C72FEA"/>
    <w:rsid w:val="00C73231"/>
    <w:rsid w:val="00C73495"/>
    <w:rsid w:val="00C736A5"/>
    <w:rsid w:val="00C754D4"/>
    <w:rsid w:val="00C77386"/>
    <w:rsid w:val="00C80895"/>
    <w:rsid w:val="00C82F19"/>
    <w:rsid w:val="00C84096"/>
    <w:rsid w:val="00C84B47"/>
    <w:rsid w:val="00C86D33"/>
    <w:rsid w:val="00C86DDF"/>
    <w:rsid w:val="00C902D8"/>
    <w:rsid w:val="00C948D7"/>
    <w:rsid w:val="00C960BB"/>
    <w:rsid w:val="00CA0D90"/>
    <w:rsid w:val="00CA2A1C"/>
    <w:rsid w:val="00CA3787"/>
    <w:rsid w:val="00CA43C3"/>
    <w:rsid w:val="00CA4457"/>
    <w:rsid w:val="00CA5499"/>
    <w:rsid w:val="00CA5913"/>
    <w:rsid w:val="00CA636E"/>
    <w:rsid w:val="00CA6F28"/>
    <w:rsid w:val="00CA6FDB"/>
    <w:rsid w:val="00CA7B60"/>
    <w:rsid w:val="00CB0B0E"/>
    <w:rsid w:val="00CB31DB"/>
    <w:rsid w:val="00CB39A6"/>
    <w:rsid w:val="00CB5354"/>
    <w:rsid w:val="00CB5765"/>
    <w:rsid w:val="00CC1A33"/>
    <w:rsid w:val="00CC2861"/>
    <w:rsid w:val="00CC33F5"/>
    <w:rsid w:val="00CC361C"/>
    <w:rsid w:val="00CC4EEE"/>
    <w:rsid w:val="00CC513A"/>
    <w:rsid w:val="00CC744D"/>
    <w:rsid w:val="00CC7854"/>
    <w:rsid w:val="00CD1D90"/>
    <w:rsid w:val="00CD23E0"/>
    <w:rsid w:val="00CD3245"/>
    <w:rsid w:val="00CD4293"/>
    <w:rsid w:val="00CD439D"/>
    <w:rsid w:val="00CD4E68"/>
    <w:rsid w:val="00CD61E7"/>
    <w:rsid w:val="00CE0BC0"/>
    <w:rsid w:val="00CE0F57"/>
    <w:rsid w:val="00CE2E34"/>
    <w:rsid w:val="00CE38D4"/>
    <w:rsid w:val="00CE4DD4"/>
    <w:rsid w:val="00CE5546"/>
    <w:rsid w:val="00CE5939"/>
    <w:rsid w:val="00CE6E6A"/>
    <w:rsid w:val="00CE7EEB"/>
    <w:rsid w:val="00CF0E88"/>
    <w:rsid w:val="00CF0EF8"/>
    <w:rsid w:val="00CF1ADE"/>
    <w:rsid w:val="00CF1DA7"/>
    <w:rsid w:val="00CF2080"/>
    <w:rsid w:val="00CF39C6"/>
    <w:rsid w:val="00CF6851"/>
    <w:rsid w:val="00CF69E5"/>
    <w:rsid w:val="00D00460"/>
    <w:rsid w:val="00D00B11"/>
    <w:rsid w:val="00D00B13"/>
    <w:rsid w:val="00D02C13"/>
    <w:rsid w:val="00D0368A"/>
    <w:rsid w:val="00D03F56"/>
    <w:rsid w:val="00D043E2"/>
    <w:rsid w:val="00D0532A"/>
    <w:rsid w:val="00D055F8"/>
    <w:rsid w:val="00D069A9"/>
    <w:rsid w:val="00D06A40"/>
    <w:rsid w:val="00D06BCC"/>
    <w:rsid w:val="00D070E2"/>
    <w:rsid w:val="00D0710B"/>
    <w:rsid w:val="00D07358"/>
    <w:rsid w:val="00D07824"/>
    <w:rsid w:val="00D07C7E"/>
    <w:rsid w:val="00D109B8"/>
    <w:rsid w:val="00D126BA"/>
    <w:rsid w:val="00D13E44"/>
    <w:rsid w:val="00D170AC"/>
    <w:rsid w:val="00D20C55"/>
    <w:rsid w:val="00D23067"/>
    <w:rsid w:val="00D230FB"/>
    <w:rsid w:val="00D238AA"/>
    <w:rsid w:val="00D24AE8"/>
    <w:rsid w:val="00D25E7A"/>
    <w:rsid w:val="00D2690D"/>
    <w:rsid w:val="00D27760"/>
    <w:rsid w:val="00D30E81"/>
    <w:rsid w:val="00D32739"/>
    <w:rsid w:val="00D32840"/>
    <w:rsid w:val="00D33265"/>
    <w:rsid w:val="00D34869"/>
    <w:rsid w:val="00D34879"/>
    <w:rsid w:val="00D34F64"/>
    <w:rsid w:val="00D363E1"/>
    <w:rsid w:val="00D37AC5"/>
    <w:rsid w:val="00D37C45"/>
    <w:rsid w:val="00D40D8C"/>
    <w:rsid w:val="00D42CEF"/>
    <w:rsid w:val="00D440F0"/>
    <w:rsid w:val="00D441B9"/>
    <w:rsid w:val="00D44484"/>
    <w:rsid w:val="00D47036"/>
    <w:rsid w:val="00D47B25"/>
    <w:rsid w:val="00D51865"/>
    <w:rsid w:val="00D541BB"/>
    <w:rsid w:val="00D54ADE"/>
    <w:rsid w:val="00D600F1"/>
    <w:rsid w:val="00D61B35"/>
    <w:rsid w:val="00D647A9"/>
    <w:rsid w:val="00D7055C"/>
    <w:rsid w:val="00D70751"/>
    <w:rsid w:val="00D71DB8"/>
    <w:rsid w:val="00D71DE4"/>
    <w:rsid w:val="00D724F3"/>
    <w:rsid w:val="00D74011"/>
    <w:rsid w:val="00D74522"/>
    <w:rsid w:val="00D7743E"/>
    <w:rsid w:val="00D824AA"/>
    <w:rsid w:val="00D82CB0"/>
    <w:rsid w:val="00D8495C"/>
    <w:rsid w:val="00D84D9B"/>
    <w:rsid w:val="00D85023"/>
    <w:rsid w:val="00D85936"/>
    <w:rsid w:val="00D874B1"/>
    <w:rsid w:val="00D908CA"/>
    <w:rsid w:val="00D925A5"/>
    <w:rsid w:val="00D9490D"/>
    <w:rsid w:val="00D94AAE"/>
    <w:rsid w:val="00D97043"/>
    <w:rsid w:val="00DA1E93"/>
    <w:rsid w:val="00DA32B2"/>
    <w:rsid w:val="00DA6319"/>
    <w:rsid w:val="00DA65CE"/>
    <w:rsid w:val="00DB1C56"/>
    <w:rsid w:val="00DB232F"/>
    <w:rsid w:val="00DB6DAD"/>
    <w:rsid w:val="00DB72DA"/>
    <w:rsid w:val="00DC2450"/>
    <w:rsid w:val="00DC2D78"/>
    <w:rsid w:val="00DC32D5"/>
    <w:rsid w:val="00DC370C"/>
    <w:rsid w:val="00DC4996"/>
    <w:rsid w:val="00DC6126"/>
    <w:rsid w:val="00DC63F4"/>
    <w:rsid w:val="00DD15E7"/>
    <w:rsid w:val="00DD1668"/>
    <w:rsid w:val="00DD1866"/>
    <w:rsid w:val="00DD485A"/>
    <w:rsid w:val="00DD5892"/>
    <w:rsid w:val="00DD6251"/>
    <w:rsid w:val="00DE06B6"/>
    <w:rsid w:val="00DE24F6"/>
    <w:rsid w:val="00DE279B"/>
    <w:rsid w:val="00DE3138"/>
    <w:rsid w:val="00DE3E57"/>
    <w:rsid w:val="00DE5D79"/>
    <w:rsid w:val="00DF0F89"/>
    <w:rsid w:val="00DF1B49"/>
    <w:rsid w:val="00DF1EDA"/>
    <w:rsid w:val="00DF5D64"/>
    <w:rsid w:val="00E02108"/>
    <w:rsid w:val="00E027A2"/>
    <w:rsid w:val="00E0334F"/>
    <w:rsid w:val="00E03653"/>
    <w:rsid w:val="00E03E72"/>
    <w:rsid w:val="00E04262"/>
    <w:rsid w:val="00E042EE"/>
    <w:rsid w:val="00E05D37"/>
    <w:rsid w:val="00E10C85"/>
    <w:rsid w:val="00E10EAA"/>
    <w:rsid w:val="00E11E3D"/>
    <w:rsid w:val="00E13AB1"/>
    <w:rsid w:val="00E1480C"/>
    <w:rsid w:val="00E15B6A"/>
    <w:rsid w:val="00E1628D"/>
    <w:rsid w:val="00E16E91"/>
    <w:rsid w:val="00E20BD9"/>
    <w:rsid w:val="00E2475E"/>
    <w:rsid w:val="00E25218"/>
    <w:rsid w:val="00E2628F"/>
    <w:rsid w:val="00E30128"/>
    <w:rsid w:val="00E3085E"/>
    <w:rsid w:val="00E309C1"/>
    <w:rsid w:val="00E33872"/>
    <w:rsid w:val="00E34D0B"/>
    <w:rsid w:val="00E37D99"/>
    <w:rsid w:val="00E40B19"/>
    <w:rsid w:val="00E40CD1"/>
    <w:rsid w:val="00E4368C"/>
    <w:rsid w:val="00E44573"/>
    <w:rsid w:val="00E445A2"/>
    <w:rsid w:val="00E463BE"/>
    <w:rsid w:val="00E46EC1"/>
    <w:rsid w:val="00E46F6D"/>
    <w:rsid w:val="00E47976"/>
    <w:rsid w:val="00E50536"/>
    <w:rsid w:val="00E54E65"/>
    <w:rsid w:val="00E56422"/>
    <w:rsid w:val="00E56E2C"/>
    <w:rsid w:val="00E578E1"/>
    <w:rsid w:val="00E579FB"/>
    <w:rsid w:val="00E57ACB"/>
    <w:rsid w:val="00E57DF1"/>
    <w:rsid w:val="00E60D8F"/>
    <w:rsid w:val="00E6196A"/>
    <w:rsid w:val="00E65BE7"/>
    <w:rsid w:val="00E719DB"/>
    <w:rsid w:val="00E71C93"/>
    <w:rsid w:val="00E73652"/>
    <w:rsid w:val="00E73E0B"/>
    <w:rsid w:val="00E73F8C"/>
    <w:rsid w:val="00E74382"/>
    <w:rsid w:val="00E75389"/>
    <w:rsid w:val="00E77FCD"/>
    <w:rsid w:val="00E813CD"/>
    <w:rsid w:val="00E82157"/>
    <w:rsid w:val="00E8343B"/>
    <w:rsid w:val="00E8578C"/>
    <w:rsid w:val="00E86EF6"/>
    <w:rsid w:val="00E87406"/>
    <w:rsid w:val="00E90818"/>
    <w:rsid w:val="00E909C5"/>
    <w:rsid w:val="00E912F6"/>
    <w:rsid w:val="00E9241E"/>
    <w:rsid w:val="00E9350D"/>
    <w:rsid w:val="00E94CC4"/>
    <w:rsid w:val="00E94EFF"/>
    <w:rsid w:val="00E972FA"/>
    <w:rsid w:val="00EA0312"/>
    <w:rsid w:val="00EA042F"/>
    <w:rsid w:val="00EA1A7C"/>
    <w:rsid w:val="00EA1F44"/>
    <w:rsid w:val="00EB1E4F"/>
    <w:rsid w:val="00EB2CF5"/>
    <w:rsid w:val="00EB4241"/>
    <w:rsid w:val="00EB4621"/>
    <w:rsid w:val="00EB6198"/>
    <w:rsid w:val="00EB76A7"/>
    <w:rsid w:val="00EC1F95"/>
    <w:rsid w:val="00EC355C"/>
    <w:rsid w:val="00EC384C"/>
    <w:rsid w:val="00EC4ADC"/>
    <w:rsid w:val="00EC4CB7"/>
    <w:rsid w:val="00EC68C6"/>
    <w:rsid w:val="00EC6BCC"/>
    <w:rsid w:val="00EC7974"/>
    <w:rsid w:val="00EC7C6B"/>
    <w:rsid w:val="00ED05F7"/>
    <w:rsid w:val="00ED06AF"/>
    <w:rsid w:val="00ED0C50"/>
    <w:rsid w:val="00ED1C8F"/>
    <w:rsid w:val="00ED63F6"/>
    <w:rsid w:val="00ED7149"/>
    <w:rsid w:val="00ED762C"/>
    <w:rsid w:val="00ED76A9"/>
    <w:rsid w:val="00ED76D3"/>
    <w:rsid w:val="00EE03F4"/>
    <w:rsid w:val="00EE1361"/>
    <w:rsid w:val="00EE1DDB"/>
    <w:rsid w:val="00EE58C8"/>
    <w:rsid w:val="00EE615A"/>
    <w:rsid w:val="00EE7FDA"/>
    <w:rsid w:val="00EF0732"/>
    <w:rsid w:val="00EF1778"/>
    <w:rsid w:val="00EF2DEA"/>
    <w:rsid w:val="00EF371E"/>
    <w:rsid w:val="00EF539E"/>
    <w:rsid w:val="00EF72CC"/>
    <w:rsid w:val="00EF792E"/>
    <w:rsid w:val="00F036BB"/>
    <w:rsid w:val="00F04439"/>
    <w:rsid w:val="00F05788"/>
    <w:rsid w:val="00F069FF"/>
    <w:rsid w:val="00F10FAC"/>
    <w:rsid w:val="00F13294"/>
    <w:rsid w:val="00F13464"/>
    <w:rsid w:val="00F17EBC"/>
    <w:rsid w:val="00F213B7"/>
    <w:rsid w:val="00F2583D"/>
    <w:rsid w:val="00F25DD6"/>
    <w:rsid w:val="00F27612"/>
    <w:rsid w:val="00F30252"/>
    <w:rsid w:val="00F30DC0"/>
    <w:rsid w:val="00F30FB6"/>
    <w:rsid w:val="00F318CA"/>
    <w:rsid w:val="00F3191A"/>
    <w:rsid w:val="00F333AE"/>
    <w:rsid w:val="00F34482"/>
    <w:rsid w:val="00F34672"/>
    <w:rsid w:val="00F3635D"/>
    <w:rsid w:val="00F37047"/>
    <w:rsid w:val="00F37433"/>
    <w:rsid w:val="00F40ED8"/>
    <w:rsid w:val="00F4240A"/>
    <w:rsid w:val="00F428EC"/>
    <w:rsid w:val="00F43FBC"/>
    <w:rsid w:val="00F44364"/>
    <w:rsid w:val="00F44B10"/>
    <w:rsid w:val="00F45B64"/>
    <w:rsid w:val="00F4765E"/>
    <w:rsid w:val="00F47C2A"/>
    <w:rsid w:val="00F51C73"/>
    <w:rsid w:val="00F53390"/>
    <w:rsid w:val="00F56185"/>
    <w:rsid w:val="00F567B8"/>
    <w:rsid w:val="00F56BE7"/>
    <w:rsid w:val="00F56ECF"/>
    <w:rsid w:val="00F57298"/>
    <w:rsid w:val="00F600CE"/>
    <w:rsid w:val="00F605B0"/>
    <w:rsid w:val="00F605EF"/>
    <w:rsid w:val="00F613C6"/>
    <w:rsid w:val="00F61D23"/>
    <w:rsid w:val="00F62124"/>
    <w:rsid w:val="00F6426C"/>
    <w:rsid w:val="00F678B5"/>
    <w:rsid w:val="00F7007D"/>
    <w:rsid w:val="00F7129C"/>
    <w:rsid w:val="00F723EE"/>
    <w:rsid w:val="00F7409B"/>
    <w:rsid w:val="00F745F1"/>
    <w:rsid w:val="00F7484E"/>
    <w:rsid w:val="00F7503F"/>
    <w:rsid w:val="00F754D6"/>
    <w:rsid w:val="00F75535"/>
    <w:rsid w:val="00F763C6"/>
    <w:rsid w:val="00F77EE5"/>
    <w:rsid w:val="00F8209C"/>
    <w:rsid w:val="00F84408"/>
    <w:rsid w:val="00F84E20"/>
    <w:rsid w:val="00F85B08"/>
    <w:rsid w:val="00F861AF"/>
    <w:rsid w:val="00F86531"/>
    <w:rsid w:val="00F8735B"/>
    <w:rsid w:val="00F90976"/>
    <w:rsid w:val="00F92A56"/>
    <w:rsid w:val="00F92DF1"/>
    <w:rsid w:val="00F9333A"/>
    <w:rsid w:val="00F94206"/>
    <w:rsid w:val="00F944EB"/>
    <w:rsid w:val="00F95ED8"/>
    <w:rsid w:val="00FA036A"/>
    <w:rsid w:val="00FA1CFD"/>
    <w:rsid w:val="00FA2EBB"/>
    <w:rsid w:val="00FA3A9E"/>
    <w:rsid w:val="00FA4DC9"/>
    <w:rsid w:val="00FA509A"/>
    <w:rsid w:val="00FA6C97"/>
    <w:rsid w:val="00FB033F"/>
    <w:rsid w:val="00FB0460"/>
    <w:rsid w:val="00FB0C94"/>
    <w:rsid w:val="00FB6173"/>
    <w:rsid w:val="00FB7E25"/>
    <w:rsid w:val="00FC2DF6"/>
    <w:rsid w:val="00FC3494"/>
    <w:rsid w:val="00FC5368"/>
    <w:rsid w:val="00FC5D00"/>
    <w:rsid w:val="00FC5E77"/>
    <w:rsid w:val="00FC6BFF"/>
    <w:rsid w:val="00FC79AB"/>
    <w:rsid w:val="00FD000A"/>
    <w:rsid w:val="00FD0D11"/>
    <w:rsid w:val="00FD1FB4"/>
    <w:rsid w:val="00FD24D4"/>
    <w:rsid w:val="00FD57EB"/>
    <w:rsid w:val="00FE08AB"/>
    <w:rsid w:val="00FE11F7"/>
    <w:rsid w:val="00FE2C54"/>
    <w:rsid w:val="00FE71E5"/>
    <w:rsid w:val="00FF0D96"/>
    <w:rsid w:val="00FF2D71"/>
    <w:rsid w:val="00FF3C95"/>
    <w:rsid w:val="00FF6AE0"/>
    <w:rsid w:val="00FF6DC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51"/>
    <w:pPr>
      <w:bidi/>
    </w:pPr>
    <w:rPr>
      <w:rFonts w:eastAsia="SimSun" w:cs="Lotus"/>
      <w:color w:val="0000FF"/>
      <w:sz w:val="24"/>
      <w:szCs w:val="24"/>
      <w:lang w:eastAsia="zh-CN"/>
    </w:rPr>
  </w:style>
  <w:style w:type="paragraph" w:styleId="Heading1">
    <w:name w:val="heading 1"/>
    <w:basedOn w:val="Normal"/>
    <w:next w:val="Normal"/>
    <w:link w:val="Heading1Char"/>
    <w:uiPriority w:val="9"/>
    <w:qFormat/>
    <w:rsid w:val="006A2651"/>
    <w:pPr>
      <w:keepNext/>
      <w:outlineLvl w:val="0"/>
    </w:pPr>
    <w:rPr>
      <w:rFonts w:eastAsia="Times New Roman" w:cs="Traditional Arabic"/>
      <w:color w:val="auto"/>
      <w:sz w:val="40"/>
      <w:szCs w:val="48"/>
      <w:lang w:bidi="ar-SA"/>
    </w:rPr>
  </w:style>
  <w:style w:type="paragraph" w:styleId="Heading7">
    <w:name w:val="heading 7"/>
    <w:basedOn w:val="Normal"/>
    <w:next w:val="Normal"/>
    <w:link w:val="Heading7Char"/>
    <w:qFormat/>
    <w:rsid w:val="006A2651"/>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651"/>
    <w:rPr>
      <w:rFonts w:cs="Traditional Arabic"/>
      <w:sz w:val="40"/>
      <w:szCs w:val="48"/>
      <w:lang w:eastAsia="zh-CN" w:bidi="ar-SA"/>
    </w:rPr>
  </w:style>
  <w:style w:type="character" w:customStyle="1" w:styleId="Heading7Char">
    <w:name w:val="Heading 7 Char"/>
    <w:basedOn w:val="DefaultParagraphFont"/>
    <w:link w:val="Heading7"/>
    <w:rsid w:val="006A2651"/>
    <w:rPr>
      <w:rFonts w:eastAsia="SimSun"/>
      <w:color w:val="0000FF"/>
      <w:sz w:val="24"/>
      <w:szCs w:val="24"/>
      <w:lang w:eastAsia="zh-CN"/>
    </w:rPr>
  </w:style>
  <w:style w:type="paragraph" w:styleId="Title">
    <w:name w:val="Title"/>
    <w:basedOn w:val="Normal"/>
    <w:next w:val="Normal"/>
    <w:link w:val="TitleChar"/>
    <w:qFormat/>
    <w:rsid w:val="006A2651"/>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A2651"/>
    <w:rPr>
      <w:rFonts w:ascii="Cambria" w:hAnsi="Cambria" w:cs="Times New Roman"/>
      <w:b/>
      <w:bCs/>
      <w:color w:val="0000FF"/>
      <w:kern w:val="28"/>
      <w:sz w:val="32"/>
      <w:szCs w:val="32"/>
      <w:lang w:eastAsia="zh-CN"/>
    </w:rPr>
  </w:style>
  <w:style w:type="paragraph" w:styleId="Subtitle">
    <w:name w:val="Subtitle"/>
    <w:basedOn w:val="Normal"/>
    <w:next w:val="Normal"/>
    <w:link w:val="SubtitleChar"/>
    <w:qFormat/>
    <w:rsid w:val="006A2651"/>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rsid w:val="006A2651"/>
    <w:rPr>
      <w:rFonts w:ascii="Cambria" w:hAnsi="Cambria" w:cs="Times New Roman"/>
      <w:color w:val="0000FF"/>
      <w:sz w:val="24"/>
      <w:szCs w:val="24"/>
      <w:lang w:eastAsia="zh-CN"/>
    </w:rPr>
  </w:style>
  <w:style w:type="character" w:styleId="Strong">
    <w:name w:val="Strong"/>
    <w:basedOn w:val="DefaultParagraphFont"/>
    <w:qFormat/>
    <w:rsid w:val="006A2651"/>
    <w:rPr>
      <w:rFonts w:cs="Times New Roman"/>
      <w:b/>
      <w:bCs/>
    </w:rPr>
  </w:style>
  <w:style w:type="character" w:styleId="Emphasis">
    <w:name w:val="Emphasis"/>
    <w:basedOn w:val="DefaultParagraphFont"/>
    <w:qFormat/>
    <w:rsid w:val="006A2651"/>
    <w:rPr>
      <w:rFonts w:cs="Times New Roman"/>
      <w:i/>
      <w:iCs/>
    </w:rPr>
  </w:style>
  <w:style w:type="paragraph" w:styleId="ListParagraph">
    <w:name w:val="List Paragraph"/>
    <w:basedOn w:val="Normal"/>
    <w:uiPriority w:val="34"/>
    <w:qFormat/>
    <w:rsid w:val="006A2651"/>
    <w:pPr>
      <w:spacing w:after="200" w:line="276" w:lineRule="auto"/>
      <w:ind w:left="720"/>
    </w:pPr>
    <w:rPr>
      <w:rFonts w:ascii="Calibri" w:eastAsia="Times New Roman" w:hAnsi="Calibri" w:cs="Arial"/>
      <w:color w:val="auto"/>
      <w:sz w:val="22"/>
      <w:szCs w:val="22"/>
      <w:lang w:eastAsia="en-US"/>
    </w:rPr>
  </w:style>
  <w:style w:type="paragraph" w:styleId="NormalWeb">
    <w:name w:val="Normal (Web)"/>
    <w:basedOn w:val="Normal"/>
    <w:uiPriority w:val="99"/>
    <w:semiHidden/>
    <w:unhideWhenUsed/>
    <w:rsid w:val="00F90976"/>
    <w:pPr>
      <w:bidi w:val="0"/>
      <w:spacing w:before="100" w:beforeAutospacing="1" w:after="100" w:afterAutospacing="1"/>
    </w:pPr>
    <w:rPr>
      <w:rFonts w:eastAsia="Times New Roman" w:cs="Times New Roman"/>
      <w:color w:val="auto"/>
      <w:lang w:eastAsia="en-US"/>
    </w:rPr>
  </w:style>
</w:styles>
</file>

<file path=word/webSettings.xml><?xml version="1.0" encoding="utf-8"?>
<w:webSettings xmlns:r="http://schemas.openxmlformats.org/officeDocument/2006/relationships" xmlns:w="http://schemas.openxmlformats.org/wordprocessingml/2006/main">
  <w:divs>
    <w:div w:id="1618754645">
      <w:bodyDiv w:val="1"/>
      <w:marLeft w:val="0"/>
      <w:marRight w:val="0"/>
      <w:marTop w:val="0"/>
      <w:marBottom w:val="0"/>
      <w:divBdr>
        <w:top w:val="none" w:sz="0" w:space="0" w:color="auto"/>
        <w:left w:val="none" w:sz="0" w:space="0" w:color="auto"/>
        <w:bottom w:val="none" w:sz="0" w:space="0" w:color="auto"/>
        <w:right w:val="none" w:sz="0" w:space="0" w:color="auto"/>
      </w:divBdr>
      <w:divsChild>
        <w:div w:id="911280354">
          <w:marLeft w:val="0"/>
          <w:marRight w:val="0"/>
          <w:marTop w:val="0"/>
          <w:marBottom w:val="0"/>
          <w:divBdr>
            <w:top w:val="none" w:sz="0" w:space="0" w:color="auto"/>
            <w:left w:val="none" w:sz="0" w:space="0" w:color="auto"/>
            <w:bottom w:val="none" w:sz="0" w:space="0" w:color="auto"/>
            <w:right w:val="none" w:sz="0" w:space="0" w:color="auto"/>
          </w:divBdr>
          <w:divsChild>
            <w:div w:id="1931497946">
              <w:marLeft w:val="0"/>
              <w:marRight w:val="0"/>
              <w:marTop w:val="0"/>
              <w:marBottom w:val="0"/>
              <w:divBdr>
                <w:top w:val="none" w:sz="0" w:space="0" w:color="auto"/>
                <w:left w:val="none" w:sz="0" w:space="0" w:color="auto"/>
                <w:bottom w:val="none" w:sz="0" w:space="0" w:color="auto"/>
                <w:right w:val="none" w:sz="0" w:space="0" w:color="auto"/>
              </w:divBdr>
              <w:divsChild>
                <w:div w:id="1542203171">
                  <w:marLeft w:val="0"/>
                  <w:marRight w:val="0"/>
                  <w:marTop w:val="0"/>
                  <w:marBottom w:val="0"/>
                  <w:divBdr>
                    <w:top w:val="none" w:sz="0" w:space="0" w:color="auto"/>
                    <w:left w:val="none" w:sz="0" w:space="0" w:color="auto"/>
                    <w:bottom w:val="none" w:sz="0" w:space="0" w:color="auto"/>
                    <w:right w:val="none" w:sz="0" w:space="0" w:color="auto"/>
                  </w:divBdr>
                  <w:divsChild>
                    <w:div w:id="1388600899">
                      <w:marLeft w:val="0"/>
                      <w:marRight w:val="0"/>
                      <w:marTop w:val="0"/>
                      <w:marBottom w:val="0"/>
                      <w:divBdr>
                        <w:top w:val="none" w:sz="0" w:space="0" w:color="auto"/>
                        <w:left w:val="none" w:sz="0" w:space="0" w:color="auto"/>
                        <w:bottom w:val="none" w:sz="0" w:space="0" w:color="auto"/>
                        <w:right w:val="none" w:sz="0" w:space="0" w:color="auto"/>
                      </w:divBdr>
                      <w:divsChild>
                        <w:div w:id="623535320">
                          <w:marLeft w:val="0"/>
                          <w:marRight w:val="0"/>
                          <w:marTop w:val="0"/>
                          <w:marBottom w:val="0"/>
                          <w:divBdr>
                            <w:top w:val="none" w:sz="0" w:space="0" w:color="auto"/>
                            <w:left w:val="none" w:sz="0" w:space="0" w:color="auto"/>
                            <w:bottom w:val="none" w:sz="0" w:space="0" w:color="auto"/>
                            <w:right w:val="none" w:sz="0" w:space="0" w:color="auto"/>
                          </w:divBdr>
                          <w:divsChild>
                            <w:div w:id="52503822">
                              <w:marLeft w:val="0"/>
                              <w:marRight w:val="0"/>
                              <w:marTop w:val="0"/>
                              <w:marBottom w:val="0"/>
                              <w:divBdr>
                                <w:top w:val="none" w:sz="0" w:space="0" w:color="auto"/>
                                <w:left w:val="none" w:sz="0" w:space="0" w:color="auto"/>
                                <w:bottom w:val="none" w:sz="0" w:space="0" w:color="auto"/>
                                <w:right w:val="none" w:sz="0" w:space="0" w:color="auto"/>
                              </w:divBdr>
                              <w:divsChild>
                                <w:div w:id="1835758070">
                                  <w:marLeft w:val="0"/>
                                  <w:marRight w:val="0"/>
                                  <w:marTop w:val="0"/>
                                  <w:marBottom w:val="0"/>
                                  <w:divBdr>
                                    <w:top w:val="none" w:sz="0" w:space="0" w:color="auto"/>
                                    <w:left w:val="none" w:sz="0" w:space="0" w:color="auto"/>
                                    <w:bottom w:val="none" w:sz="0" w:space="0" w:color="auto"/>
                                    <w:right w:val="none" w:sz="0" w:space="0" w:color="auto"/>
                                  </w:divBdr>
                                  <w:divsChild>
                                    <w:div w:id="923224752">
                                      <w:marLeft w:val="0"/>
                                      <w:marRight w:val="0"/>
                                      <w:marTop w:val="0"/>
                                      <w:marBottom w:val="0"/>
                                      <w:divBdr>
                                        <w:top w:val="none" w:sz="0" w:space="0" w:color="auto"/>
                                        <w:left w:val="none" w:sz="0" w:space="0" w:color="auto"/>
                                        <w:bottom w:val="none" w:sz="0" w:space="0" w:color="auto"/>
                                        <w:right w:val="none" w:sz="0" w:space="0" w:color="auto"/>
                                      </w:divBdr>
                                      <w:divsChild>
                                        <w:div w:id="1174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5643</Characters>
  <Application>Microsoft Office Word</Application>
  <DocSecurity>0</DocSecurity>
  <Lines>47</Lines>
  <Paragraphs>13</Paragraphs>
  <ScaleCrop>false</ScaleCrop>
  <Company>PARANDCO</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TM</dc:creator>
  <cp:keywords/>
  <dc:description/>
  <cp:lastModifiedBy>Aria TM</cp:lastModifiedBy>
  <cp:revision>2</cp:revision>
  <dcterms:created xsi:type="dcterms:W3CDTF">2016-09-13T09:58:00Z</dcterms:created>
  <dcterms:modified xsi:type="dcterms:W3CDTF">2016-09-17T06:49:00Z</dcterms:modified>
</cp:coreProperties>
</file>