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43" w:rsidRDefault="00EB2F43" w:rsidP="00CE309E">
      <w:pPr>
        <w:bidi/>
        <w:spacing w:line="240" w:lineRule="auto"/>
        <w:jc w:val="center"/>
        <w:rPr>
          <w:rFonts w:cs="B Zar"/>
          <w:b/>
          <w:bCs/>
          <w:lang w:bidi="fa-IR"/>
        </w:rPr>
      </w:pPr>
    </w:p>
    <w:p w:rsidR="00EB2F43" w:rsidRDefault="00EB2F43" w:rsidP="00EB2F43">
      <w:pPr>
        <w:bidi/>
        <w:spacing w:line="240" w:lineRule="auto"/>
        <w:jc w:val="center"/>
        <w:rPr>
          <w:rFonts w:cs="B Zar"/>
          <w:b/>
          <w:bCs/>
          <w:lang w:bidi="fa-IR"/>
        </w:rPr>
      </w:pPr>
      <w:r>
        <w:rPr>
          <w:rFonts w:cs="B Zar" w:hint="cs"/>
          <w:b/>
          <w:bCs/>
          <w:rtl/>
          <w:lang w:bidi="fa-IR"/>
        </w:rPr>
        <w:t>فرایندهای برتر دانشگاه علوم پزشکی کرمانشاه در سال 1395</w:t>
      </w:r>
    </w:p>
    <w:tbl>
      <w:tblPr>
        <w:tblStyle w:val="TableGrid1"/>
        <w:tblW w:w="13786" w:type="dxa"/>
        <w:jc w:val="center"/>
        <w:tblInd w:w="3" w:type="dxa"/>
        <w:tblLook w:val="04A0" w:firstRow="1" w:lastRow="0" w:firstColumn="1" w:lastColumn="0" w:noHBand="0" w:noVBand="1"/>
      </w:tblPr>
      <w:tblGrid>
        <w:gridCol w:w="3567"/>
        <w:gridCol w:w="1757"/>
        <w:gridCol w:w="1659"/>
        <w:gridCol w:w="4396"/>
        <w:gridCol w:w="1670"/>
        <w:gridCol w:w="737"/>
      </w:tblGrid>
      <w:tr w:rsidR="00EB2F43" w:rsidRPr="00EB2F43" w:rsidTr="00EB2F43">
        <w:trPr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همکاران فرایند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صاحب فرایند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محل ارائه فرایند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عنوان فرایند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حیطه فرایند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9594" w:themeFill="accent2" w:themeFillTint="99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color w:val="000000" w:themeColor="text1"/>
                <w:lang w:bidi="fa-IR"/>
              </w:rPr>
            </w:pPr>
            <w:r w:rsidRPr="00EB2F43">
              <w:rPr>
                <w:rFonts w:cs="B Zar" w:hint="cs"/>
                <w:b/>
                <w:bCs/>
                <w:color w:val="000000" w:themeColor="text1"/>
                <w:rtl/>
                <w:lang w:bidi="fa-IR"/>
              </w:rPr>
              <w:t>ردیف</w:t>
            </w:r>
          </w:p>
        </w:tc>
      </w:tr>
      <w:tr w:rsidR="00EB2F43" w:rsidRPr="00EB2F43" w:rsidTr="00EB2F43">
        <w:trPr>
          <w:trHeight w:val="881"/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عبدالحمید ذکایی، دکتر بهاره عمرانی ساروی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ناصر همتی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دانشکده پیراپزشکی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ind w:firstLine="144"/>
              <w:jc w:val="center"/>
              <w:rPr>
                <w:rFonts w:cs="B Zar"/>
                <w:b/>
                <w:bCs/>
              </w:rPr>
            </w:pPr>
            <w:r w:rsidRPr="00EB2F43">
              <w:rPr>
                <w:rFonts w:cs="B Zar" w:hint="cs"/>
                <w:b/>
                <w:bCs/>
                <w:rtl/>
              </w:rPr>
              <w:t>طراحی و تولید اسکرین کست جهت آموزش دانشجویان کارشناسی بیهوشی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یادگیری الکترونیکی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1</w:t>
            </w:r>
          </w:p>
        </w:tc>
      </w:tr>
      <w:tr w:rsidR="00EB2F43" w:rsidRPr="00EB2F43" w:rsidTr="00EB2F43">
        <w:trPr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اعظم باخته، دکتر پروین عباسی، احمد خشای، علی اکبر ویسی رایگان، سیروس میرزایی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مرضیه کبودی، دکتر امیر جلالی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دانشکده پرستاری مامایی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فرایند ارتقای مهارت های بالینی دانشجویان کارشناسی مامایی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تدوین و بازنگری برنامه های آموزشی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2</w:t>
            </w:r>
          </w:p>
        </w:tc>
      </w:tr>
      <w:tr w:rsidR="00EB2F43" w:rsidRPr="00EB2F43" w:rsidTr="00EB2F43">
        <w:trPr>
          <w:trHeight w:val="1223"/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فرید نجفی، دکتر تورج احمدی جویباری، دکتر بهزاد کرمی متین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EB2F43">
            <w:pPr>
              <w:bidi/>
              <w:contextualSpacing/>
              <w:jc w:val="center"/>
              <w:rPr>
                <w:rFonts w:eastAsia="Times New Roman"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دکتر ماری عطایی</w:t>
            </w:r>
          </w:p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EB2F43">
            <w:pPr>
              <w:bidi/>
              <w:contextualSpacing/>
              <w:jc w:val="center"/>
              <w:rPr>
                <w:rFonts w:eastAsia="Times New Roman"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دانشگاه علوم پزشکی کرمانشاه</w:t>
            </w:r>
          </w:p>
          <w:p w:rsidR="00EB2F43" w:rsidRPr="00EB2F43" w:rsidRDefault="00EB2F43" w:rsidP="00EB2F43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ارتقاء برنامه های آموزشی گروه‌های بالینی از طریق تدوین کارنامه آموزشی الکترونیکی ترفیع پایه سالیانه اعضاء هیات ‌علمی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EB2F43">
            <w:pPr>
              <w:bidi/>
              <w:contextualSpacing/>
              <w:jc w:val="center"/>
              <w:rPr>
                <w:rFonts w:eastAsia="Times New Roman" w:cs="B Zar"/>
                <w:b/>
                <w:bCs/>
                <w:lang w:bidi="fa-IR"/>
              </w:rPr>
            </w:pPr>
            <w:r w:rsidRPr="00EB2F43">
              <w:rPr>
                <w:rFonts w:eastAsia="Times New Roman" w:cs="B Zar" w:hint="cs"/>
                <w:b/>
                <w:bCs/>
                <w:rtl/>
                <w:lang w:bidi="fa-IR"/>
              </w:rPr>
              <w:t>ارزشیابی آموزشی</w:t>
            </w:r>
          </w:p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3</w:t>
            </w:r>
          </w:p>
        </w:tc>
      </w:tr>
      <w:tr w:rsidR="00EB2F43" w:rsidRPr="00EB2F43" w:rsidTr="00EB2F43">
        <w:trPr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بهزاد کرمی متین، دکتر محمد رضا سلحشور ، دکتر شیوا روشنخواه ، دکتر ایرج رشیدی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دکتر سیروس جلیلی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دانشکده پزشکی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ascii="Times New Roman" w:hAnsi="Times New Roman" w:cs="B Zar" w:hint="cs"/>
                <w:b/>
                <w:bCs/>
                <w:rtl/>
                <w:lang w:bidi="fa-IR"/>
              </w:rPr>
              <w:t>طراحي، ساخت و بکار گیری مانکن گوش میانی انسان براي آموزش آناتومی گوش میانی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طراحی و تولید محصولات آموزشي</w:t>
            </w:r>
          </w:p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4</w:t>
            </w:r>
          </w:p>
        </w:tc>
      </w:tr>
      <w:tr w:rsidR="00EB2F43" w:rsidRPr="00EB2F43" w:rsidTr="00EB2F43">
        <w:trPr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بهزاد کرمی متین، دکتر نسرین جلیلیان، لادن ابراهیم پوریان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علی سروش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ascii="B Mitra,Bold" w:cs="B Zar" w:hint="cs"/>
                <w:b/>
                <w:bCs/>
                <w:rtl/>
                <w:lang w:bidi="fa-IR"/>
              </w:rPr>
              <w:t>دانشگاه</w:t>
            </w:r>
            <w:r w:rsidRPr="00EB2F43">
              <w:rPr>
                <w:rFonts w:ascii="B Mitra,Bold" w:cs="B Zar" w:hint="cs"/>
                <w:b/>
                <w:bCs/>
                <w:lang w:bidi="fa-IR"/>
              </w:rPr>
              <w:t xml:space="preserve"> </w:t>
            </w:r>
            <w:r w:rsidRPr="00EB2F43">
              <w:rPr>
                <w:rFonts w:ascii="B Mitra,Bold" w:cs="B Zar" w:hint="cs"/>
                <w:b/>
                <w:bCs/>
                <w:rtl/>
                <w:lang w:bidi="fa-IR"/>
              </w:rPr>
              <w:t>علوم</w:t>
            </w:r>
            <w:r w:rsidRPr="00EB2F43">
              <w:rPr>
                <w:rFonts w:ascii="B Mitra,Bold" w:cs="B Zar" w:hint="cs"/>
                <w:b/>
                <w:bCs/>
                <w:lang w:bidi="fa-IR"/>
              </w:rPr>
              <w:t xml:space="preserve"> </w:t>
            </w:r>
            <w:r w:rsidRPr="00EB2F43">
              <w:rPr>
                <w:rFonts w:ascii="B Mitra,Bold" w:cs="B Zar" w:hint="cs"/>
                <w:b/>
                <w:bCs/>
                <w:rtl/>
                <w:lang w:bidi="fa-IR"/>
              </w:rPr>
              <w:t>پزشکی</w:t>
            </w:r>
            <w:r w:rsidRPr="00EB2F43">
              <w:rPr>
                <w:rFonts w:ascii="B Mitra,Bold" w:cs="B Zar" w:hint="cs"/>
                <w:b/>
                <w:bCs/>
                <w:lang w:bidi="fa-IR"/>
              </w:rPr>
              <w:t xml:space="preserve"> </w:t>
            </w:r>
            <w:r w:rsidRPr="00EB2F43">
              <w:rPr>
                <w:rFonts w:ascii="B Mitra,Bold" w:cs="B Zar" w:hint="cs"/>
                <w:b/>
                <w:bCs/>
                <w:rtl/>
                <w:lang w:bidi="fa-IR"/>
              </w:rPr>
              <w:t>کرمانشاه، بیمارستان</w:t>
            </w:r>
            <w:r w:rsidRPr="00EB2F43">
              <w:rPr>
                <w:rFonts w:ascii="B Mitra,Bold" w:cs="B Zar" w:hint="cs"/>
                <w:b/>
                <w:bCs/>
                <w:lang w:bidi="fa-IR"/>
              </w:rPr>
              <w:t xml:space="preserve"> </w:t>
            </w:r>
            <w:r w:rsidRPr="00EB2F43">
              <w:rPr>
                <w:rFonts w:ascii="B Mitra,Bold" w:cs="B Zar" w:hint="cs"/>
                <w:b/>
                <w:bCs/>
                <w:rtl/>
                <w:lang w:bidi="fa-IR"/>
              </w:rPr>
              <w:t>امام</w:t>
            </w:r>
            <w:r w:rsidRPr="00EB2F43">
              <w:rPr>
                <w:rFonts w:ascii="B Mitra,Bold" w:cs="B Zar" w:hint="cs"/>
                <w:b/>
                <w:bCs/>
                <w:lang w:bidi="fa-IR"/>
              </w:rPr>
              <w:t xml:space="preserve"> </w:t>
            </w:r>
            <w:r w:rsidRPr="00EB2F43">
              <w:rPr>
                <w:rFonts w:ascii="B Mitra,Bold" w:cs="B Zar" w:hint="cs"/>
                <w:b/>
                <w:bCs/>
                <w:rtl/>
                <w:lang w:bidi="fa-IR"/>
              </w:rPr>
              <w:t>رضا</w:t>
            </w:r>
            <w:r w:rsidRPr="00EB2F43">
              <w:rPr>
                <w:rFonts w:ascii="B Mitra,Bold" w:cs="B Zar" w:hint="cs"/>
                <w:b/>
                <w:bCs/>
                <w:lang w:bidi="fa-IR"/>
              </w:rPr>
              <w:t xml:space="preserve"> )</w:t>
            </w:r>
            <w:r w:rsidRPr="00EB2F43">
              <w:rPr>
                <w:rFonts w:ascii="B Mitra,Bold" w:cs="B Zar" w:hint="cs"/>
                <w:b/>
                <w:bCs/>
                <w:rtl/>
                <w:lang w:bidi="fa-IR"/>
              </w:rPr>
              <w:t>ع</w:t>
            </w:r>
            <w:r w:rsidRPr="00EB2F43">
              <w:rPr>
                <w:rFonts w:ascii="B Mitra,Bold" w:cs="B Zar" w:hint="cs"/>
                <w:b/>
                <w:bCs/>
                <w:lang w:bidi="fa-IR"/>
              </w:rPr>
              <w:t>(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autoSpaceDE w:val="0"/>
              <w:autoSpaceDN w:val="0"/>
              <w:bidi/>
              <w:adjustRightInd w:val="0"/>
              <w:jc w:val="center"/>
              <w:rPr>
                <w:rFonts w:ascii="IranNastaliq" w:cs="B Zar"/>
                <w:b/>
                <w:bCs/>
                <w:lang w:bidi="fa-IR"/>
              </w:rPr>
            </w:pP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طراحی</w:t>
            </w:r>
            <w:r w:rsidRPr="00EB2F43">
              <w:rPr>
                <w:rFonts w:ascii="IranNastaliq" w:cs="B Zar"/>
                <w:b/>
                <w:bCs/>
                <w:lang w:bidi="fa-IR"/>
              </w:rPr>
              <w:t xml:space="preserve"> </w:t>
            </w: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مدل</w:t>
            </w:r>
            <w:r w:rsidRPr="00EB2F43">
              <w:rPr>
                <w:rFonts w:ascii="IranNastaliq" w:cs="B Zar"/>
                <w:b/>
                <w:bCs/>
                <w:lang w:bidi="fa-IR"/>
              </w:rPr>
              <w:t xml:space="preserve"> </w:t>
            </w: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رهبری</w:t>
            </w:r>
            <w:r w:rsidRPr="00EB2F43">
              <w:rPr>
                <w:rFonts w:ascii="IranNastaliq" w:cs="B Zar"/>
                <w:b/>
                <w:bCs/>
                <w:lang w:bidi="fa-IR"/>
              </w:rPr>
              <w:t xml:space="preserve"> </w:t>
            </w: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آموزش</w:t>
            </w:r>
            <w:r w:rsidRPr="00EB2F43">
              <w:rPr>
                <w:rFonts w:ascii="IranNastaliq" w:cs="B Zar"/>
                <w:b/>
                <w:bCs/>
                <w:lang w:bidi="fa-IR"/>
              </w:rPr>
              <w:t xml:space="preserve"> </w:t>
            </w: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جامع</w:t>
            </w:r>
            <w:r w:rsidRPr="00EB2F43">
              <w:rPr>
                <w:rFonts w:ascii="IranNastaliq" w:cs="B Zar"/>
                <w:b/>
                <w:bCs/>
                <w:lang w:bidi="fa-IR"/>
              </w:rPr>
              <w:t xml:space="preserve"> </w:t>
            </w: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مبتنی</w:t>
            </w:r>
            <w:r w:rsidRPr="00EB2F43">
              <w:rPr>
                <w:rFonts w:ascii="IranNastaliq" w:cs="B Zar"/>
                <w:b/>
                <w:bCs/>
                <w:lang w:bidi="fa-IR"/>
              </w:rPr>
              <w:t xml:space="preserve"> </w:t>
            </w: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بر</w:t>
            </w:r>
          </w:p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اعتباربخشی</w:t>
            </w:r>
            <w:r w:rsidRPr="00EB2F43">
              <w:rPr>
                <w:rFonts w:ascii="IranNastaliq" w:cs="B Zar"/>
                <w:b/>
                <w:bCs/>
                <w:lang w:bidi="fa-IR"/>
              </w:rPr>
              <w:t xml:space="preserve"> </w:t>
            </w: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آموزشی</w:t>
            </w:r>
            <w:r w:rsidRPr="00EB2F43">
              <w:rPr>
                <w:rFonts w:ascii="IranNastaliq" w:cs="B Zar"/>
                <w:b/>
                <w:bCs/>
                <w:lang w:bidi="fa-IR"/>
              </w:rPr>
              <w:t xml:space="preserve"> </w:t>
            </w:r>
            <w:r w:rsidRPr="00EB2F43">
              <w:rPr>
                <w:rFonts w:ascii="IranNastaliq" w:cs="B Zar" w:hint="cs"/>
                <w:b/>
                <w:bCs/>
                <w:rtl/>
                <w:lang w:bidi="fa-IR"/>
              </w:rPr>
              <w:t>بیمارستان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مدیریت و رهبری آموزشی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5</w:t>
            </w:r>
          </w:p>
        </w:tc>
      </w:tr>
      <w:tr w:rsidR="00EB2F43" w:rsidRPr="00EB2F43" w:rsidTr="00EB2F43">
        <w:trPr>
          <w:jc w:val="center"/>
        </w:trPr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دکتر محمدرضا سلحشور</w:t>
            </w:r>
          </w:p>
        </w:tc>
        <w:tc>
          <w:tcPr>
            <w:tcW w:w="17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</w:rPr>
              <w:t>دکتر فاطمه رجعتی</w:t>
            </w:r>
          </w:p>
        </w:tc>
        <w:tc>
          <w:tcPr>
            <w:tcW w:w="1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tabs>
                <w:tab w:val="center" w:pos="690"/>
                <w:tab w:val="left" w:pos="1275"/>
              </w:tabs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</w:rPr>
              <w:t>دانشکده  بهداشت</w:t>
            </w:r>
          </w:p>
        </w:tc>
        <w:tc>
          <w:tcPr>
            <w:tcW w:w="43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</w:rPr>
              <w:t xml:space="preserve">تبیین تجارب دانشجویان در بکارگیری الگوی کلاس </w:t>
            </w:r>
            <w:r w:rsidRPr="00EB2F43">
              <w:rPr>
                <w:rFonts w:cs="B Zar" w:hint="cs"/>
                <w:b/>
                <w:bCs/>
                <w:rtl/>
                <w:lang w:bidi="fa-IR"/>
              </w:rPr>
              <w:t>وارونه و اثر بخشی آن بر جو آموزشی و عملکرد تحصیلی در ارائه درس بهداشت دانش آموزان و مدارس</w:t>
            </w:r>
          </w:p>
        </w:tc>
        <w:tc>
          <w:tcPr>
            <w:tcW w:w="1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یاددهی و یادگیری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DBDB" w:themeFill="accent2" w:themeFillTint="33"/>
            <w:vAlign w:val="center"/>
            <w:hideMark/>
          </w:tcPr>
          <w:p w:rsidR="00EB2F43" w:rsidRPr="00EB2F43" w:rsidRDefault="00EB2F43" w:rsidP="00EB2F43">
            <w:pPr>
              <w:bidi/>
              <w:jc w:val="center"/>
              <w:rPr>
                <w:rFonts w:cs="B Zar"/>
                <w:b/>
                <w:bCs/>
                <w:lang w:bidi="fa-IR"/>
              </w:rPr>
            </w:pPr>
            <w:r w:rsidRPr="00EB2F43">
              <w:rPr>
                <w:rFonts w:cs="B Zar" w:hint="cs"/>
                <w:b/>
                <w:bCs/>
                <w:rtl/>
                <w:lang w:bidi="fa-IR"/>
              </w:rPr>
              <w:t>6</w:t>
            </w:r>
          </w:p>
        </w:tc>
      </w:tr>
    </w:tbl>
    <w:p w:rsidR="00EB2F43" w:rsidRDefault="00EB2F43" w:rsidP="00EB2F43">
      <w:pPr>
        <w:bidi/>
        <w:spacing w:line="240" w:lineRule="auto"/>
        <w:jc w:val="center"/>
        <w:rPr>
          <w:rFonts w:cs="B Zar"/>
          <w:b/>
          <w:bCs/>
          <w:lang w:bidi="fa-IR"/>
        </w:rPr>
      </w:pPr>
    </w:p>
    <w:p w:rsidR="00EB2F43" w:rsidRDefault="00EB2F43" w:rsidP="00D56A24">
      <w:pPr>
        <w:bidi/>
        <w:spacing w:line="240" w:lineRule="auto"/>
        <w:rPr>
          <w:rFonts w:cs="B Zar"/>
          <w:b/>
          <w:bCs/>
          <w:lang w:bidi="fa-IR"/>
        </w:rPr>
      </w:pPr>
      <w:bookmarkStart w:id="0" w:name="_GoBack"/>
      <w:bookmarkEnd w:id="0"/>
    </w:p>
    <w:sectPr w:rsidR="00EB2F43" w:rsidSect="006D2997">
      <w:footerReference w:type="default" r:id="rId9"/>
      <w:pgSz w:w="15840" w:h="12240" w:orient="landscape"/>
      <w:pgMar w:top="1134" w:right="170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0FD" w:rsidRDefault="00AE30FD" w:rsidP="00D56A24">
      <w:pPr>
        <w:spacing w:after="0" w:line="240" w:lineRule="auto"/>
      </w:pPr>
      <w:r>
        <w:separator/>
      </w:r>
    </w:p>
  </w:endnote>
  <w:endnote w:type="continuationSeparator" w:id="0">
    <w:p w:rsidR="00AE30FD" w:rsidRDefault="00AE30FD" w:rsidP="00D5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858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6A24" w:rsidRDefault="004D1DEB">
        <w:pPr>
          <w:pStyle w:val="Footer"/>
          <w:jc w:val="center"/>
        </w:pPr>
        <w:r>
          <w:fldChar w:fldCharType="begin"/>
        </w:r>
        <w:r w:rsidR="00D56A24">
          <w:instrText xml:space="preserve"> PAGE   \* MERGEFORMAT </w:instrText>
        </w:r>
        <w:r>
          <w:fldChar w:fldCharType="separate"/>
        </w:r>
        <w:r w:rsidR="00025F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6A24" w:rsidRDefault="00D56A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0FD" w:rsidRDefault="00AE30FD" w:rsidP="00D56A24">
      <w:pPr>
        <w:spacing w:after="0" w:line="240" w:lineRule="auto"/>
      </w:pPr>
      <w:r>
        <w:separator/>
      </w:r>
    </w:p>
  </w:footnote>
  <w:footnote w:type="continuationSeparator" w:id="0">
    <w:p w:rsidR="00AE30FD" w:rsidRDefault="00AE30FD" w:rsidP="00D56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55087"/>
    <w:multiLevelType w:val="hybridMultilevel"/>
    <w:tmpl w:val="34FAE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D67"/>
    <w:rsid w:val="000018F1"/>
    <w:rsid w:val="000212B0"/>
    <w:rsid w:val="00022818"/>
    <w:rsid w:val="00025FC8"/>
    <w:rsid w:val="00044ABD"/>
    <w:rsid w:val="00073CB3"/>
    <w:rsid w:val="0007563C"/>
    <w:rsid w:val="00080014"/>
    <w:rsid w:val="000E1F1F"/>
    <w:rsid w:val="001060F7"/>
    <w:rsid w:val="00140528"/>
    <w:rsid w:val="00161EED"/>
    <w:rsid w:val="001666EA"/>
    <w:rsid w:val="001A1EA2"/>
    <w:rsid w:val="001A664A"/>
    <w:rsid w:val="001D0251"/>
    <w:rsid w:val="00202AC6"/>
    <w:rsid w:val="00256349"/>
    <w:rsid w:val="00256FF1"/>
    <w:rsid w:val="00262F50"/>
    <w:rsid w:val="00270F29"/>
    <w:rsid w:val="002A6D67"/>
    <w:rsid w:val="002F0F11"/>
    <w:rsid w:val="003010AA"/>
    <w:rsid w:val="0033382A"/>
    <w:rsid w:val="003508C8"/>
    <w:rsid w:val="00353978"/>
    <w:rsid w:val="00361187"/>
    <w:rsid w:val="00377CAB"/>
    <w:rsid w:val="003916AE"/>
    <w:rsid w:val="003E3BD2"/>
    <w:rsid w:val="003E62D6"/>
    <w:rsid w:val="003F472D"/>
    <w:rsid w:val="004D1DEB"/>
    <w:rsid w:val="0054563F"/>
    <w:rsid w:val="0054691C"/>
    <w:rsid w:val="00547F94"/>
    <w:rsid w:val="005771A3"/>
    <w:rsid w:val="00581CB6"/>
    <w:rsid w:val="005954DB"/>
    <w:rsid w:val="005C2940"/>
    <w:rsid w:val="005D3FCB"/>
    <w:rsid w:val="005E4160"/>
    <w:rsid w:val="005F0A91"/>
    <w:rsid w:val="0061152B"/>
    <w:rsid w:val="006A3891"/>
    <w:rsid w:val="006D2997"/>
    <w:rsid w:val="006F6D11"/>
    <w:rsid w:val="006F6FE4"/>
    <w:rsid w:val="007042F4"/>
    <w:rsid w:val="007157F2"/>
    <w:rsid w:val="007268FE"/>
    <w:rsid w:val="007370F7"/>
    <w:rsid w:val="0074548B"/>
    <w:rsid w:val="00757A65"/>
    <w:rsid w:val="00775C6D"/>
    <w:rsid w:val="00781C9D"/>
    <w:rsid w:val="007834FD"/>
    <w:rsid w:val="00784E8F"/>
    <w:rsid w:val="007D608F"/>
    <w:rsid w:val="00846F1F"/>
    <w:rsid w:val="00892704"/>
    <w:rsid w:val="008C45D3"/>
    <w:rsid w:val="008D2825"/>
    <w:rsid w:val="00941C99"/>
    <w:rsid w:val="0095335A"/>
    <w:rsid w:val="0095721F"/>
    <w:rsid w:val="00993C91"/>
    <w:rsid w:val="009964D7"/>
    <w:rsid w:val="009A3D29"/>
    <w:rsid w:val="009B0216"/>
    <w:rsid w:val="00A22CF5"/>
    <w:rsid w:val="00A72A69"/>
    <w:rsid w:val="00AA0CF8"/>
    <w:rsid w:val="00AA7846"/>
    <w:rsid w:val="00AC6A0D"/>
    <w:rsid w:val="00AD23E9"/>
    <w:rsid w:val="00AE30FD"/>
    <w:rsid w:val="00B26E1A"/>
    <w:rsid w:val="00B4173F"/>
    <w:rsid w:val="00B5322D"/>
    <w:rsid w:val="00B627FC"/>
    <w:rsid w:val="00B6457E"/>
    <w:rsid w:val="00B71163"/>
    <w:rsid w:val="00B77F0B"/>
    <w:rsid w:val="00BB25B8"/>
    <w:rsid w:val="00BB50D5"/>
    <w:rsid w:val="00BD2746"/>
    <w:rsid w:val="00C25B47"/>
    <w:rsid w:val="00C314C2"/>
    <w:rsid w:val="00C45A7C"/>
    <w:rsid w:val="00C55356"/>
    <w:rsid w:val="00CC4769"/>
    <w:rsid w:val="00CE309E"/>
    <w:rsid w:val="00CF732B"/>
    <w:rsid w:val="00D1239D"/>
    <w:rsid w:val="00D56A24"/>
    <w:rsid w:val="00D72508"/>
    <w:rsid w:val="00D732C5"/>
    <w:rsid w:val="00D83F54"/>
    <w:rsid w:val="00DE7C24"/>
    <w:rsid w:val="00DF0E71"/>
    <w:rsid w:val="00E33451"/>
    <w:rsid w:val="00E51E61"/>
    <w:rsid w:val="00E76EE2"/>
    <w:rsid w:val="00E847B4"/>
    <w:rsid w:val="00E85E0B"/>
    <w:rsid w:val="00EB2F43"/>
    <w:rsid w:val="00EF7A94"/>
    <w:rsid w:val="00F14BAE"/>
    <w:rsid w:val="00F21700"/>
    <w:rsid w:val="00F365BD"/>
    <w:rsid w:val="00F516A7"/>
    <w:rsid w:val="00F776CA"/>
    <w:rsid w:val="00FC5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D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D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3F4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784E8F"/>
    <w:pPr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784E8F"/>
    <w:rPr>
      <w:rFonts w:ascii="Garamond" w:eastAsia="Times New Roman" w:hAnsi="Garamond" w:cs="Times New Roman"/>
      <w:szCs w:val="20"/>
    </w:rPr>
  </w:style>
  <w:style w:type="paragraph" w:styleId="ListParagraph">
    <w:name w:val="List Paragraph"/>
    <w:basedOn w:val="Normal"/>
    <w:uiPriority w:val="34"/>
    <w:qFormat/>
    <w:rsid w:val="003E3BD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B2F43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24"/>
  </w:style>
  <w:style w:type="paragraph" w:styleId="Footer">
    <w:name w:val="footer"/>
    <w:basedOn w:val="Normal"/>
    <w:link w:val="FooterChar"/>
    <w:uiPriority w:val="99"/>
    <w:unhideWhenUsed/>
    <w:rsid w:val="00D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A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AF1E0-7F1F-4B05-8EB1-F5F602BF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zangeneh 2</cp:lastModifiedBy>
  <cp:revision>4</cp:revision>
  <cp:lastPrinted>2017-02-03T11:31:00Z</cp:lastPrinted>
  <dcterms:created xsi:type="dcterms:W3CDTF">2017-02-04T05:31:00Z</dcterms:created>
  <dcterms:modified xsi:type="dcterms:W3CDTF">2019-01-06T07:08:00Z</dcterms:modified>
</cp:coreProperties>
</file>