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4" w:rsidRPr="006E5F52" w:rsidRDefault="002919C5" w:rsidP="002919C5">
      <w:pPr>
        <w:jc w:val="center"/>
        <w:rPr>
          <w:rFonts w:cs="B Titr" w:hint="cs"/>
          <w:sz w:val="32"/>
          <w:szCs w:val="32"/>
          <w:rtl/>
          <w:lang w:bidi="fa-IR"/>
        </w:rPr>
      </w:pPr>
      <w:r w:rsidRPr="006E5F52">
        <w:rPr>
          <w:rFonts w:cs="B Titr" w:hint="cs"/>
          <w:sz w:val="32"/>
          <w:szCs w:val="32"/>
          <w:rtl/>
          <w:lang w:bidi="fa-IR"/>
        </w:rPr>
        <w:t xml:space="preserve">بسمه تعالی </w:t>
      </w:r>
    </w:p>
    <w:p w:rsidR="002919C5" w:rsidRPr="002919C5" w:rsidRDefault="002919C5" w:rsidP="006E5F52">
      <w:pPr>
        <w:bidi/>
        <w:spacing w:line="360" w:lineRule="auto"/>
        <w:jc w:val="both"/>
        <w:rPr>
          <w:rFonts w:cs="B Nazanin" w:hint="cs"/>
          <w:lang w:bidi="fa-IR"/>
        </w:rPr>
      </w:pPr>
      <w:bookmarkStart w:id="0" w:name="_GoBack"/>
      <w:r w:rsidRPr="006E5F52">
        <w:rPr>
          <w:rFonts w:cs="B Nazanin" w:hint="cs"/>
          <w:sz w:val="28"/>
          <w:szCs w:val="28"/>
          <w:rtl/>
          <w:lang w:bidi="fa-IR"/>
        </w:rPr>
        <w:t xml:space="preserve">در راستای ادامه فعالیت ، اجرا و تحقق بسته اعتلای اخلاق حرفه ای از بسته های تحول و نوآوری در آموزش در سال 97 با ارسال فراخوان به دانشکده ها کمیته اعتلای اخلاق حرفه متشکل از اعضای هیات علمی دانشگاه در مرکز مطالعات و توسعه به ریاست آقای دکتر بابک ایزدی مدیرگروه اخلاق و آداب پزشکی و رئیس مرکز مطالعات و توسعه تشکیل گردید در اولین جلسه این کمیته به زیر کمیته های دیگری شامل کمیته تدوین درسنامه اخلاق و آداب پزشکی،کمیته تدوین کوریکولوم پنهان و کمیته بازآموزی اخلاق </w:t>
      </w:r>
      <w:r w:rsidR="006E5F52" w:rsidRPr="006E5F52">
        <w:rPr>
          <w:rFonts w:cs="B Nazanin" w:hint="cs"/>
          <w:sz w:val="28"/>
          <w:szCs w:val="28"/>
          <w:rtl/>
          <w:lang w:bidi="fa-IR"/>
        </w:rPr>
        <w:t>نیز تقسیم شد که فعالیت خود را آغاز و جلسات برگزار شد</w:t>
      </w:r>
      <w:r w:rsidR="006E5F52">
        <w:rPr>
          <w:rFonts w:cs="B Nazanin" w:hint="cs"/>
          <w:rtl/>
          <w:lang w:bidi="fa-IR"/>
        </w:rPr>
        <w:t xml:space="preserve">. </w:t>
      </w:r>
      <w:bookmarkEnd w:id="0"/>
    </w:p>
    <w:sectPr w:rsidR="002919C5" w:rsidRPr="0029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5"/>
    <w:rsid w:val="002919C5"/>
    <w:rsid w:val="00412C34"/>
    <w:rsid w:val="006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bonyani</dc:creator>
  <cp:lastModifiedBy>Dr bonyani</cp:lastModifiedBy>
  <cp:revision>1</cp:revision>
  <dcterms:created xsi:type="dcterms:W3CDTF">2019-09-15T07:08:00Z</dcterms:created>
  <dcterms:modified xsi:type="dcterms:W3CDTF">2019-09-15T07:21:00Z</dcterms:modified>
</cp:coreProperties>
</file>