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A72" w:rsidRPr="00FF728A" w:rsidRDefault="005A0A72" w:rsidP="005A0A72">
      <w:pPr>
        <w:shd w:val="clear" w:color="auto" w:fill="FFFFFF"/>
        <w:bidi w:val="0"/>
        <w:spacing w:after="150" w:line="240" w:lineRule="auto"/>
        <w:jc w:val="right"/>
        <w:rPr>
          <w:rFonts w:ascii="IRANSans" w:eastAsia="Times New Roman" w:hAnsi="IRANSans" w:cs="IRANSans"/>
          <w:color w:val="000000"/>
          <w:sz w:val="24"/>
          <w:szCs w:val="24"/>
          <w:shd w:val="clear" w:color="auto" w:fill="FFFFFF"/>
        </w:rPr>
      </w:pPr>
      <w:r w:rsidRPr="005A0A72">
        <w:rPr>
          <w:rFonts w:ascii="IRANSans" w:eastAsia="Times New Roman" w:hAnsi="IRANSans" w:cs="IRANSans"/>
          <w:b/>
          <w:bCs/>
          <w:color w:val="000000"/>
          <w:shd w:val="clear" w:color="auto" w:fill="FFFFFF"/>
          <w:rtl/>
        </w:rPr>
        <w:t>معرفی</w:t>
      </w:r>
      <w:r w:rsidRPr="00FF728A">
        <w:rPr>
          <w:rFonts w:ascii="IRANSans" w:eastAsia="Times New Roman" w:hAnsi="IRANSans" w:cs="IRANSans" w:hint="cs"/>
          <w:b/>
          <w:bCs/>
          <w:color w:val="000000"/>
          <w:shd w:val="clear" w:color="auto" w:fill="FFFFFF"/>
          <w:rtl/>
        </w:rPr>
        <w:t xml:space="preserve"> کمیته</w:t>
      </w:r>
      <w:r w:rsidRPr="00FF728A">
        <w:rPr>
          <w:rFonts w:ascii="IRANSans" w:eastAsia="Times New Roman" w:hAnsi="IRANSans" w:cs="IRANSans" w:hint="cs"/>
          <w:color w:val="000000"/>
          <w:sz w:val="20"/>
          <w:szCs w:val="20"/>
          <w:shd w:val="clear" w:color="auto" w:fill="FFFFFF"/>
          <w:rtl/>
        </w:rPr>
        <w:t>:</w:t>
      </w:r>
      <w:r w:rsidRPr="005A0A72">
        <w:rPr>
          <w:rFonts w:ascii="IRANSans" w:eastAsia="Times New Roman" w:hAnsi="IRANSans" w:cs="IRANSans"/>
          <w:color w:val="000000"/>
          <w:sz w:val="24"/>
          <w:szCs w:val="24"/>
          <w:shd w:val="clear" w:color="auto" w:fill="FFFFFF"/>
        </w:rPr>
        <w:t xml:space="preserve"> </w:t>
      </w:r>
    </w:p>
    <w:p w:rsidR="005A0A72" w:rsidRPr="005A0A72" w:rsidRDefault="005A0A72" w:rsidP="005A0A72">
      <w:pPr>
        <w:shd w:val="clear" w:color="auto" w:fill="FFFFFF"/>
        <w:bidi w:val="0"/>
        <w:spacing w:after="150" w:line="240" w:lineRule="auto"/>
        <w:jc w:val="right"/>
        <w:rPr>
          <w:rFonts w:ascii="Tahoma" w:eastAsia="Times New Roman" w:hAnsi="Tahoma" w:cs="Tahoma"/>
          <w:color w:val="000000"/>
          <w:sz w:val="24"/>
          <w:szCs w:val="24"/>
        </w:rPr>
      </w:pPr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  <w:rtl/>
        </w:rPr>
        <w:t xml:space="preserve">کمیته  دانشجویی مرکز مطالعات و توسعه آموزش علوم پزشکی  نهادی متشکل از دانشجویان علاقه </w:t>
      </w:r>
      <w:proofErr w:type="spellStart"/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  <w:rtl/>
        </w:rPr>
        <w:t>مند</w:t>
      </w:r>
      <w:proofErr w:type="spellEnd"/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  <w:rtl/>
        </w:rPr>
        <w:t xml:space="preserve"> شاغل به تحصیل در دانشگاه علوم پزشکی کرمانشاه میباشد که </w:t>
      </w:r>
      <w:proofErr w:type="spellStart"/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  <w:rtl/>
        </w:rPr>
        <w:t>زیرنظر</w:t>
      </w:r>
      <w:proofErr w:type="spellEnd"/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  <w:rtl/>
        </w:rPr>
        <w:t xml:space="preserve"> مرکز مطالعات و توسعه آموزش علوم پزشکی دانشگاه تشکیل شده و در راستای اهداف و سیاست های این مرکز فعالیت میکند</w:t>
      </w:r>
      <w:r w:rsidRPr="005A0A72">
        <w:rPr>
          <w:rFonts w:ascii="IRANSans" w:eastAsia="Times New Roman" w:hAnsi="IRANSans" w:cs="IRANSans"/>
          <w:color w:val="000000"/>
          <w:sz w:val="18"/>
          <w:szCs w:val="18"/>
          <w:shd w:val="clear" w:color="auto" w:fill="FFFFFF"/>
        </w:rPr>
        <w:t>.</w:t>
      </w:r>
    </w:p>
    <w:p w:rsidR="005A0A72" w:rsidRPr="005A0A72" w:rsidRDefault="005A0A72" w:rsidP="005A0A72">
      <w:pPr>
        <w:shd w:val="clear" w:color="auto" w:fill="FFFFFF"/>
        <w:spacing w:after="0" w:line="240" w:lineRule="auto"/>
        <w:textAlignment w:val="baseline"/>
        <w:rPr>
          <w:rFonts w:ascii="IRANSans" w:eastAsia="Times New Roman" w:hAnsi="IRANSans" w:cs="IRANSans"/>
          <w:color w:val="000000"/>
          <w:sz w:val="20"/>
          <w:szCs w:val="20"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مقدمات تأسیس این کمیته در مهر ماه 1397 فراهم گردید و مهمترین رسالت این کمیته بهبود وضعیت آموزش دانشگاه از طریق فراهم آوردن امکان مشارکت فعالانه دانشجویان نخبه و مستعد کلیه رشته های علوم پزشکی </w:t>
      </w:r>
      <w:proofErr w:type="spellStart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بعنوان</w:t>
      </w:r>
      <w:proofErr w:type="spellEnd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</w:t>
      </w:r>
      <w:proofErr w:type="spellStart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راهکاری</w:t>
      </w:r>
      <w:proofErr w:type="spellEnd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مؤثر جهت ارتقاء عملکرد آموزشی اساتید و دانشجویان است.</w:t>
      </w:r>
    </w:p>
    <w:p w:rsidR="005A0A72" w:rsidRPr="005A0A72" w:rsidRDefault="005A0A72" w:rsidP="005A0A72">
      <w:pPr>
        <w:shd w:val="clear" w:color="auto" w:fill="FFFFFF"/>
        <w:spacing w:after="0" w:line="240" w:lineRule="auto"/>
        <w:textAlignment w:val="baseline"/>
        <w:rPr>
          <w:rFonts w:ascii="IRANSans" w:eastAsia="Times New Roman" w:hAnsi="IRANSans" w:cs="IRANSans"/>
          <w:color w:val="000000"/>
          <w:rtl/>
        </w:rPr>
      </w:pPr>
      <w:r w:rsidRPr="005A0A72">
        <w:rPr>
          <w:rFonts w:ascii="IRANSans" w:eastAsia="Times New Roman" w:hAnsi="IRANSans" w:cs="IRANSans"/>
          <w:color w:val="000000"/>
          <w:rtl/>
        </w:rPr>
        <w:t>      </w:t>
      </w:r>
      <w:r w:rsidRPr="005A0A72">
        <w:rPr>
          <w:rFonts w:ascii="IRANSans" w:eastAsia="Times New Roman" w:hAnsi="IRANSans" w:cs="IRANSans"/>
          <w:b/>
          <w:bCs/>
          <w:color w:val="000000"/>
          <w:bdr w:val="none" w:sz="0" w:space="0" w:color="auto" w:frame="1"/>
          <w:rtl/>
        </w:rPr>
        <w:t>اهداف:</w:t>
      </w:r>
    </w:p>
    <w:p w:rsidR="005A0A72" w:rsidRPr="005A0A72" w:rsidRDefault="005A0A72" w:rsidP="005A0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آموزش و آگاه سازی دانشجویان در حیطه های مختلف آموزشی.</w:t>
      </w:r>
    </w:p>
    <w:p w:rsidR="005A0A72" w:rsidRPr="005A0A72" w:rsidRDefault="005A0A72" w:rsidP="005A0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ایجاد فرهنگ تعهد و احساس مسئولیت در برابر مسائل آموزشی در بین دانشجویان.</w:t>
      </w:r>
    </w:p>
    <w:p w:rsidR="005A0A72" w:rsidRPr="005A0A72" w:rsidRDefault="005A0A72" w:rsidP="005A0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پایش مستمر وضعیت آموزش در دانشگاه علوم پزشکی کرمان و تلاش در راستای ارتقاء آن.</w:t>
      </w:r>
    </w:p>
    <w:p w:rsidR="005A0A72" w:rsidRPr="005A0A72" w:rsidRDefault="005A0A72" w:rsidP="005A0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آگاه سازی مدیران و اساتید از شرایط موجود آموزشی و نواقص و کاستی های آن و</w:t>
      </w:r>
      <w:r w:rsidRPr="005A0A72">
        <w:rPr>
          <w:rFonts w:ascii="IRANSans" w:eastAsia="Times New Roman" w:hAnsi="IRANSans" w:cs="IRANSans" w:hint="cs"/>
          <w:color w:val="000000"/>
          <w:sz w:val="20"/>
          <w:szCs w:val="20"/>
          <w:rtl/>
        </w:rPr>
        <w:t xml:space="preserve"> </w:t>
      </w: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تلاش در جهت رفع این نواقص.</w:t>
      </w:r>
    </w:p>
    <w:p w:rsidR="005A0A72" w:rsidRPr="005A0A72" w:rsidRDefault="005A0A72" w:rsidP="005A0A7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IRANSans" w:eastAsia="Times New Roman" w:hAnsi="IRANSans" w:cs="IRANSans"/>
          <w:color w:val="000000"/>
          <w:sz w:val="20"/>
          <w:szCs w:val="20"/>
          <w:rtl/>
        </w:rPr>
      </w:pPr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توانمند سازی علمی و عملی دانشجویان به منظور مشارکت در جهت پویا سازی فرآیند آموزش و توسعه کیفی آموزش در دانشگاه آموزش </w:t>
      </w:r>
      <w:proofErr w:type="spellStart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>وترغب</w:t>
      </w:r>
      <w:proofErr w:type="spellEnd"/>
      <w:r w:rsidRPr="005A0A72">
        <w:rPr>
          <w:rFonts w:ascii="IRANSans" w:eastAsia="Times New Roman" w:hAnsi="IRANSans" w:cs="IRANSans"/>
          <w:color w:val="000000"/>
          <w:sz w:val="20"/>
          <w:szCs w:val="20"/>
          <w:rtl/>
        </w:rPr>
        <w:t xml:space="preserve"> دانشجویان به انجام پژوهش و تحقیق در حوزه های مرتبط با آموزش.</w:t>
      </w:r>
    </w:p>
    <w:p w:rsidR="00FB6FFF" w:rsidRDefault="005A0A72">
      <w:r w:rsidRPr="005A0A72">
        <w:rPr>
          <w:rFonts w:cs="Arial"/>
          <w:noProof/>
          <w:rtl/>
        </w:rPr>
        <w:drawing>
          <wp:inline distT="0" distB="0" distL="0" distR="0">
            <wp:extent cx="5731510" cy="3212597"/>
            <wp:effectExtent l="0" t="0" r="2540" b="6985"/>
            <wp:docPr id="1" name="Picture 1" descr="C:\Users\EDC\Desktop\کمیته دانشجویی توسعه اموزش\معرفی کمیته توسعه آموز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C\Desktop\کمیته دانشجویی توسعه اموزش\معرفی کمیته توسعه آموز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FFF" w:rsidRPr="00FB6FFF" w:rsidRDefault="00FB6FFF" w:rsidP="00FB6FFF"/>
    <w:p w:rsidR="00FB6FFF" w:rsidRDefault="00FB6FFF" w:rsidP="00FB6FFF"/>
    <w:p w:rsidR="005A0A72" w:rsidRDefault="005A0A72" w:rsidP="00FB6FFF">
      <w:pPr>
        <w:rPr>
          <w:rtl/>
        </w:rPr>
      </w:pPr>
    </w:p>
    <w:p w:rsidR="00FB6FFF" w:rsidRDefault="00FB6FFF" w:rsidP="00FB6FFF">
      <w:pPr>
        <w:rPr>
          <w:rtl/>
        </w:rPr>
      </w:pPr>
    </w:p>
    <w:p w:rsidR="00FB6FFF" w:rsidRDefault="00FB6FFF" w:rsidP="00FB6FFF">
      <w:pPr>
        <w:rPr>
          <w:rtl/>
        </w:rPr>
      </w:pPr>
    </w:p>
    <w:p w:rsidR="00FB6FFF" w:rsidRDefault="00FB6FFF" w:rsidP="00FB6FFF">
      <w:pPr>
        <w:rPr>
          <w:rtl/>
        </w:rPr>
      </w:pPr>
    </w:p>
    <w:p w:rsidR="00FB6FFF" w:rsidRDefault="00FB6FFF" w:rsidP="00FB6FFF">
      <w:pPr>
        <w:rPr>
          <w:rtl/>
        </w:rPr>
      </w:pPr>
    </w:p>
    <w:p w:rsidR="00FB6FFF" w:rsidRDefault="00FB6FFF" w:rsidP="00FB6FFF">
      <w:pPr>
        <w:rPr>
          <w:rtl/>
        </w:rPr>
      </w:pPr>
    </w:p>
    <w:p w:rsidR="00FB6FFF" w:rsidRPr="00FF728A" w:rsidRDefault="00FB6FFF" w:rsidP="00FB6FFF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b/>
          <w:bCs/>
          <w:color w:val="000000"/>
          <w:sz w:val="23"/>
          <w:szCs w:val="23"/>
        </w:rPr>
      </w:pPr>
      <w:r w:rsidRPr="00FF728A">
        <w:rPr>
          <w:rFonts w:ascii="IRANSans" w:hAnsi="IRANSans" w:cs="IRANSans"/>
          <w:b/>
          <w:bCs/>
          <w:color w:val="000000"/>
          <w:sz w:val="23"/>
          <w:szCs w:val="23"/>
          <w:rtl/>
        </w:rPr>
        <w:t>شرح وظایف</w:t>
      </w:r>
      <w:r w:rsidRPr="00FF728A">
        <w:rPr>
          <w:rFonts w:ascii="IRANSans" w:hAnsi="IRANSans" w:cs="IRANSans"/>
          <w:b/>
          <w:bCs/>
          <w:color w:val="000000"/>
          <w:sz w:val="23"/>
          <w:szCs w:val="23"/>
        </w:rPr>
        <w:t>:</w:t>
      </w:r>
    </w:p>
    <w:p w:rsidR="00FB6FFF" w:rsidRPr="00195DAC" w:rsidRDefault="00FB6FFF" w:rsidP="00A26954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color w:val="000000"/>
          <w:sz w:val="23"/>
          <w:szCs w:val="23"/>
        </w:rPr>
      </w:pP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این کمیته در راستای رسالت کلی و در چارچوب سیاست ها و برنامه های مرکز مطالعات و توسعه آموزش علوم پزشکی در موارد زیر فعالیت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می‌نماید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 w:hint="cs"/>
          <w:color w:val="000000"/>
          <w:sz w:val="23"/>
          <w:szCs w:val="23"/>
          <w:rtl/>
        </w:rPr>
        <w:t>1)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آگاه سازی، تشویق و جذب دانشجویان جهت مشارکت در فعالیت های توسعه آموزشی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 w:hint="cs"/>
          <w:color w:val="000000"/>
          <w:sz w:val="23"/>
          <w:szCs w:val="23"/>
          <w:rtl/>
        </w:rPr>
        <w:t xml:space="preserve">2) 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بسترسازی در جهت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توانمندسازی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دانشجویان علوم پزشکی در زمینه آموزش علوم پزشکی از طرق</w:t>
      </w:r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الف . برگزاری سمینارها، کارگاه ها و دوره های آموزشی مرتبط با آموزش علوم پزشکی مبتنی بر نیازهای دانشجویان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ب .ارائه مشاوره به دانشجویان و تشکل های دانشجویی در زمینه آموزش علوم پزشکی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پ .جلب حمایت از شرکت دانشجویان در برنامه های آموزشی ملی و بین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المللی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مرتبط با آموزش علوم پزشکی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 w:hint="cs"/>
          <w:color w:val="000000"/>
          <w:sz w:val="23"/>
          <w:szCs w:val="23"/>
          <w:rtl/>
        </w:rPr>
        <w:t xml:space="preserve">3) 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برقراری ارتباط، اطلاع رسانی و بسترسازی جهت تعامل و تبادل تجارب دانشجویی در حوزه آموزش علوم پزشکی از طریق</w:t>
      </w:r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الف. جلسات درون و برون دانشگاهی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ب . همایش ها و جشنواره ها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پ . رسانه های مختلف اعم از نشریات، فضای مجازی و</w:t>
      </w:r>
      <w:r w:rsidRPr="00195DAC">
        <w:rPr>
          <w:rFonts w:ascii="IRANSans" w:hAnsi="IRANSans" w:cs="IRANSans"/>
          <w:color w:val="000000"/>
          <w:sz w:val="23"/>
          <w:szCs w:val="23"/>
        </w:rPr>
        <w:t>...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 w:hint="cs"/>
          <w:color w:val="000000"/>
          <w:sz w:val="23"/>
          <w:szCs w:val="23"/>
          <w:rtl/>
        </w:rPr>
        <w:t>4)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مشارکت فعال در پیاده سازی بسته های تحول و نوآوری در آموزش علوم پزشکی وزارت در چارچوب فعالیت های مرکز مطالعات دانشگاه از طریق</w:t>
      </w:r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/>
          <w:color w:val="000000"/>
          <w:sz w:val="23"/>
          <w:szCs w:val="23"/>
          <w:rtl/>
        </w:rPr>
        <w:t>الف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.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آشناسازی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دانشجویان با بسته های تحول و نوآوری در آموزش علوم پزشکی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/>
          <w:color w:val="000000"/>
          <w:sz w:val="23"/>
          <w:szCs w:val="23"/>
          <w:rtl/>
        </w:rPr>
        <w:t>ب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. همکاری در پروژه های دانشگاه در جهت پیاده سازی بسته های تحول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/>
          <w:color w:val="000000"/>
          <w:sz w:val="23"/>
          <w:szCs w:val="23"/>
          <w:rtl/>
        </w:rPr>
        <w:t>پ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. مشارکت در انجام مأموریت های ویژه پذیرفته شده توسط دانشگاه ها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832087">
        <w:rPr>
          <w:rFonts w:ascii="IRANSans" w:hAnsi="IRANSans" w:cs="IRANSans"/>
          <w:color w:val="000000"/>
          <w:sz w:val="23"/>
          <w:szCs w:val="23"/>
          <w:rtl/>
        </w:rPr>
        <w:t>ت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. مشارکت در نقد اقدامات ذیل بسته های تحول و به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روزرسانی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آنها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ث . مشارکت در ارزیابی های کیفی،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خودارزیابی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و ارزیابی های محوله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5)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خودارزیابی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و مشارکت در ارزشیابی های کمیته های دانشجویی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 xml:space="preserve">6)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به روز نگه داشتن صفحه کمیته دانشجویی در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وب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سایت مرکز مطالعات دانشگاه و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مستندسازی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و تهیه آرشیو فعالیت های کمیته دانشجویی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7)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همکاری و مشارکت در فعالیت های مرکز مطالعات دانشگاه در زمینه برنامه ریزی درسی اعم از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نیازسنجی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>، طراحی، اجرا و ارزشیابی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8)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همکاری و مشارکت در فعالیت های مرکز مطالعات دانشگاه در زمینه ارزشیابی های فعالیت های آموزشی از طرق</w:t>
      </w:r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الف. مشارکت در طراحی، اجرا و بازخورد ارزشیابی های برنامه،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دورهاعضای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هیأت علمی، کارکنان و فرآیندهای آموزشی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ب . مشارکت در ارزشیابی سیاست ها و آیین نامه های آموزشی مرتبط با دانشجویان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9)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همکاری و مشارکت در فعالیت های مرکز مطالعات دانشگاه در زمینه طراحی، اجرا و ارزشیابی های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lastRenderedPageBreak/>
        <w:t xml:space="preserve">ایده های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نوآورانه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آموزشی و پژوهش در آموزش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10)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بسترسازی برای آموزش دانشجویان در جهت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مستندسازی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فرایندهای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آموزشی و تبدیل ایده به محصول کاربردی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 xml:space="preserve">11)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جلب حمایت از ارائه نتایج پژوهش ها و طرح های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نوآورانه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آموزشی دانشجویان در همایشها و مجامع ملی و بین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المللی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از طریق هماهنگی با مدیریت مرکز مطالعات دانشگاه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>12)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تألیف و ترجمه کتب مرتبط با آموزش علوم پزشکی برای دانشجویان با مدیریت مرکز مطالعات دانشگاه</w:t>
      </w:r>
    </w:p>
    <w:p w:rsidR="00FB6FFF" w:rsidRPr="00195DAC" w:rsidRDefault="00FB6FFF" w:rsidP="00195DAC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b/>
          <w:bCs/>
          <w:color w:val="000000"/>
          <w:sz w:val="23"/>
          <w:szCs w:val="23"/>
        </w:rPr>
      </w:pPr>
      <w:r w:rsidRPr="00195DAC">
        <w:rPr>
          <w:rFonts w:ascii="IRANSans" w:hAnsi="IRANSans" w:cs="IRANSans"/>
          <w:b/>
          <w:bCs/>
          <w:color w:val="000000"/>
          <w:sz w:val="23"/>
          <w:szCs w:val="23"/>
          <w:rtl/>
        </w:rPr>
        <w:t>شرایط عضویت</w:t>
      </w:r>
      <w:r w:rsidRPr="00195DAC">
        <w:rPr>
          <w:rFonts w:ascii="IRANSans" w:hAnsi="IRANSans" w:cs="IRANSans"/>
          <w:b/>
          <w:bCs/>
          <w:color w:val="000000"/>
          <w:sz w:val="23"/>
          <w:szCs w:val="23"/>
        </w:rPr>
        <w:t>:</w:t>
      </w:r>
    </w:p>
    <w:p w:rsidR="00FB6FFF" w:rsidRPr="00195DAC" w:rsidRDefault="00FB6FFF" w:rsidP="00195DAC">
      <w:pPr>
        <w:pStyle w:val="NormalWeb"/>
        <w:shd w:val="clear" w:color="auto" w:fill="FFFFFF"/>
        <w:bidi/>
        <w:spacing w:before="0" w:beforeAutospacing="0" w:after="150" w:afterAutospacing="0"/>
        <w:rPr>
          <w:rFonts w:ascii="IRANSans" w:hAnsi="IRANSans" w:cs="IRANSans"/>
          <w:color w:val="000000"/>
          <w:sz w:val="23"/>
          <w:szCs w:val="23"/>
        </w:rPr>
      </w:pP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این کمیته شامل دانشجویان فعال و علاقه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مند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به فعالیت در عرصه توسعه آموزش است که حائز شرایط زیر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می‌باشند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</w:rPr>
        <w:t>: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  <w:t xml:space="preserve">1-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علاقه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مندی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به فعالیت های توسعه آموزشی (سابقه همکاری با مراکز مطالعات و دفاتر توسعه آموزش یا همکاری در طرح های پژوهش در آموزش یا داشتن ایده های نو برای ارتقای آموزش و</w:t>
      </w:r>
      <w:r w:rsidRPr="00195DAC">
        <w:rPr>
          <w:rFonts w:ascii="IRANSans" w:hAnsi="IRANSans" w:cs="IRANSans"/>
          <w:color w:val="000000"/>
          <w:sz w:val="23"/>
          <w:szCs w:val="23"/>
        </w:rPr>
        <w:t xml:space="preserve"> ...)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  <w:t>2-</w:t>
      </w:r>
      <w:r w:rsidR="00A26954">
        <w:rPr>
          <w:rFonts w:ascii="IRANSans" w:hAnsi="IRANSans" w:cs="IRANSans" w:hint="cs"/>
          <w:color w:val="000000"/>
          <w:sz w:val="23"/>
          <w:szCs w:val="23"/>
          <w:rtl/>
        </w:rPr>
        <w:t xml:space="preserve"> </w:t>
      </w:r>
      <w:bookmarkStart w:id="0" w:name="_GoBack"/>
      <w:bookmarkEnd w:id="0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احراز معدل حداقل 14 در آخرین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نیمسال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تحصیلی قبل از درخواست عضویت </w:t>
      </w:r>
      <w:proofErr w:type="spellStart"/>
      <w:r w:rsidRPr="00195DAC">
        <w:rPr>
          <w:rFonts w:ascii="IRANSans" w:hAnsi="IRANSans" w:cs="IRANSans"/>
          <w:color w:val="000000"/>
          <w:sz w:val="23"/>
          <w:szCs w:val="23"/>
          <w:rtl/>
        </w:rPr>
        <w:t>وحفظ</w:t>
      </w:r>
      <w:proofErr w:type="spellEnd"/>
      <w:r w:rsidRPr="00195DAC">
        <w:rPr>
          <w:rFonts w:ascii="IRANSans" w:hAnsi="IRANSans" w:cs="IRANSans"/>
          <w:color w:val="000000"/>
          <w:sz w:val="23"/>
          <w:szCs w:val="23"/>
          <w:rtl/>
        </w:rPr>
        <w:t xml:space="preserve"> حداقل معدل برای تداوم عضویت</w:t>
      </w:r>
      <w:r w:rsidRPr="00195DAC">
        <w:rPr>
          <w:rFonts w:ascii="IRANSans" w:hAnsi="IRANSans" w:cs="IRANSans"/>
          <w:color w:val="000000"/>
          <w:sz w:val="23"/>
          <w:szCs w:val="23"/>
        </w:rPr>
        <w:br/>
        <w:t xml:space="preserve">3- </w:t>
      </w:r>
      <w:r w:rsidRPr="00195DAC">
        <w:rPr>
          <w:rFonts w:ascii="IRANSans" w:hAnsi="IRANSans" w:cs="IRANSans"/>
          <w:color w:val="000000"/>
          <w:sz w:val="23"/>
          <w:szCs w:val="23"/>
          <w:rtl/>
        </w:rPr>
        <w:t>عدم سوء رفتار حرفه ای به تأیید معاونت آموزشی دانشکده محل تحصیل دانشجو</w:t>
      </w:r>
    </w:p>
    <w:p w:rsidR="00FB6FFF" w:rsidRPr="00195DAC" w:rsidRDefault="00FB6FFF" w:rsidP="00195DAC">
      <w:pPr>
        <w:rPr>
          <w:rFonts w:ascii="IRANSans" w:hAnsi="IRANSans" w:cs="IRANSans"/>
          <w:rtl/>
        </w:rPr>
      </w:pPr>
    </w:p>
    <w:p w:rsidR="00FB6FFF" w:rsidRPr="00FB6FFF" w:rsidRDefault="00FB6FFF" w:rsidP="00FB6FFF"/>
    <w:sectPr w:rsidR="00FB6FFF" w:rsidRPr="00FB6FFF" w:rsidSect="00E42A28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8D6427"/>
    <w:multiLevelType w:val="multilevel"/>
    <w:tmpl w:val="CC36C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2"/>
    <w:rsid w:val="00195DAC"/>
    <w:rsid w:val="005A0A72"/>
    <w:rsid w:val="00832087"/>
    <w:rsid w:val="00A26954"/>
    <w:rsid w:val="00D53D8F"/>
    <w:rsid w:val="00E42A28"/>
    <w:rsid w:val="00FB6FFF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1D12A8-FE9B-48EC-9F7E-E0B63CD36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FF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EDC</dc:creator>
  <cp:keywords/>
  <dc:description/>
  <cp:lastModifiedBy>EDC</cp:lastModifiedBy>
  <cp:revision>5</cp:revision>
  <dcterms:created xsi:type="dcterms:W3CDTF">2021-02-15T05:06:00Z</dcterms:created>
  <dcterms:modified xsi:type="dcterms:W3CDTF">2021-02-15T05:17:00Z</dcterms:modified>
</cp:coreProperties>
</file>