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>
          <w:rFonts w:ascii="IranNastaliq" w:hAnsi="IranNastaliq" w:cs="B Zar"/>
          <w:b/>
          <w:b/>
          <w:bCs/>
          <w:sz w:val="36"/>
          <w:szCs w:val="36"/>
          <w:lang w:bidi="fa-IR"/>
        </w:rPr>
      </w:pPr>
      <w:r>
        <w:rPr>
          <w:rFonts w:ascii="IranNastaliq" w:hAnsi="IranNastaliq" w:cs="B Zar"/>
          <w:b/>
          <w:b/>
          <w:bCs/>
          <w:sz w:val="36"/>
          <w:sz w:val="36"/>
          <w:szCs w:val="36"/>
          <w:rtl w:val="true"/>
          <w:lang w:bidi="fa-IR"/>
        </w:rPr>
        <w:t>بسمه تعالی</w:t>
      </w:r>
    </w:p>
    <w:p>
      <w:pPr>
        <w:pStyle w:val="Normal"/>
        <w:bidi w:val="1"/>
        <w:jc w:val="center"/>
        <w:rPr>
          <w:rFonts w:cs="B Zar"/>
          <w:b/>
          <w:b/>
          <w:bCs/>
          <w:lang w:bidi="fa-IR"/>
        </w:rPr>
      </w:pPr>
      <w:r>
        <w:rPr>
          <w:rFonts w:cs="B Zar"/>
          <w:b/>
          <w:b/>
          <w:bCs/>
          <w:rtl w:val="true"/>
          <w:lang w:bidi="fa-IR"/>
        </w:rPr>
        <w:t xml:space="preserve">جدول زمانبندی درس </w:t>
      </w:r>
      <w:r>
        <w:rPr>
          <w:rFonts w:cs="B Zar"/>
          <w:b/>
          <w:b/>
          <w:bCs/>
          <w:rtl w:val="true"/>
          <w:lang w:bidi="fa-IR"/>
        </w:rPr>
        <w:t xml:space="preserve">میکروب شناسی و انگل شناسی </w:t>
      </w:r>
      <w:r>
        <w:rPr>
          <w:rFonts w:cs="B Zar"/>
          <w:b/>
          <w:bCs/>
          <w:rtl w:val="true"/>
          <w:lang w:bidi="fa-IR"/>
        </w:rPr>
        <w:t>(</w:t>
      </w:r>
      <w:r>
        <w:rPr>
          <w:rFonts w:cs="B Zar"/>
          <w:b/>
          <w:b/>
          <w:bCs/>
          <w:rtl w:val="true"/>
          <w:lang w:bidi="fa-IR"/>
        </w:rPr>
        <w:t>قسمت میکروب شناسی</w:t>
      </w:r>
      <w:r>
        <w:rPr>
          <w:rFonts w:cs="B Zar"/>
          <w:b/>
          <w:bCs/>
          <w:rtl w:val="true"/>
          <w:lang w:bidi="fa-IR"/>
        </w:rPr>
        <w:t>)</w:t>
      </w:r>
    </w:p>
    <w:p>
      <w:pPr>
        <w:pStyle w:val="Normal"/>
        <w:bidi w:val="1"/>
        <w:spacing w:lineRule="auto" w:line="360"/>
        <w:jc w:val="center"/>
        <w:rPr>
          <w:rFonts w:cs="B Zar"/>
          <w:b/>
          <w:b/>
          <w:bCs/>
          <w:lang w:bidi="fa-IR"/>
        </w:rPr>
      </w:pPr>
      <w:r>
        <w:rPr>
          <w:rFonts w:cs="B Zar"/>
          <w:b/>
          <w:b/>
          <w:bCs/>
          <w:rtl w:val="true"/>
          <w:lang w:bidi="fa-IR"/>
        </w:rPr>
        <w:t xml:space="preserve">نیمسال </w:t>
      </w:r>
      <w:r>
        <w:rPr>
          <w:rFonts w:cs="B Zar"/>
          <w:b/>
          <w:bCs/>
          <w:lang w:bidi="fa-IR"/>
        </w:rPr>
        <w:t>991</w:t>
      </w:r>
    </w:p>
    <w:tbl>
      <w:tblPr>
        <w:bidiVisual w:val="tru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48"/>
        <w:gridCol w:w="3306"/>
        <w:gridCol w:w="1581"/>
        <w:gridCol w:w="1657"/>
        <w:gridCol w:w="3442"/>
      </w:tblGrid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ahoma" w:hAnsi="Tahoma" w:cs="Tahoma"/>
                <w:b/>
                <w:b/>
                <w:bCs/>
                <w:sz w:val="18"/>
                <w:sz w:val="18"/>
                <w:szCs w:val="18"/>
                <w:rtl w:val="true"/>
                <w:lang w:bidi="fa-IR"/>
              </w:rPr>
              <w:t>جلسه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rtl w:val="true"/>
                <w:lang w:bidi="fa-IR"/>
              </w:rPr>
            </w:r>
          </w:p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ahoma" w:hAnsi="Tahoma" w:cs="Tahoma"/>
                <w:b/>
                <w:b/>
                <w:bCs/>
                <w:sz w:val="18"/>
                <w:sz w:val="18"/>
                <w:szCs w:val="18"/>
                <w:rtl w:val="true"/>
                <w:lang w:bidi="fa-IR"/>
              </w:rPr>
              <w:t>موضوع درس</w:t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rtl w:val="true"/>
                <w:lang w:bidi="fa-IR"/>
              </w:rPr>
            </w:r>
          </w:p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ahoma" w:hAnsi="Tahoma" w:cs="Tahoma"/>
                <w:b/>
                <w:b/>
                <w:bCs/>
                <w:sz w:val="18"/>
                <w:sz w:val="18"/>
                <w:szCs w:val="18"/>
                <w:rtl w:val="true"/>
                <w:lang w:bidi="fa-IR"/>
              </w:rPr>
              <w:t>مدرس</w:t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rtl w:val="true"/>
                <w:lang w:bidi="fa-IR"/>
              </w:rPr>
            </w:r>
          </w:p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ahoma" w:hAnsi="Tahoma" w:cs="Tahoma"/>
                <w:b/>
                <w:b/>
                <w:bCs/>
                <w:sz w:val="18"/>
                <w:sz w:val="18"/>
                <w:szCs w:val="18"/>
                <w:rtl w:val="true"/>
                <w:lang w:bidi="fa-IR"/>
              </w:rPr>
              <w:t>تاریخ</w:t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ahoma" w:hAnsi="Tahoma" w:cs="Tahoma"/>
                <w:b/>
                <w:b/>
                <w:bCs/>
                <w:sz w:val="18"/>
                <w:sz w:val="18"/>
                <w:szCs w:val="18"/>
                <w:rtl w:val="true"/>
                <w:lang w:bidi="fa-IR"/>
              </w:rPr>
              <w:t>روش تدریس</w:t>
            </w:r>
          </w:p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rtl w:val="true"/>
                <w:lang w:bidi="fa-IR"/>
              </w:rPr>
              <w:t xml:space="preserve">) </w:t>
            </w:r>
            <w:r>
              <w:rPr>
                <w:rFonts w:ascii="Tahoma" w:hAnsi="Tahoma" w:cs="Tahoma"/>
                <w:b/>
                <w:b/>
                <w:bCs/>
                <w:sz w:val="18"/>
                <w:sz w:val="18"/>
                <w:szCs w:val="18"/>
                <w:rtl w:val="true"/>
                <w:lang w:bidi="fa-IR"/>
              </w:rPr>
              <w:t>نرم افزار</w:t>
            </w:r>
            <w:r>
              <w:rPr>
                <w:rFonts w:cs="Tahoma" w:ascii="Tahoma" w:hAnsi="Tahoma"/>
                <w:b/>
                <w:bCs/>
                <w:sz w:val="18"/>
                <w:szCs w:val="18"/>
                <w:rtl w:val="true"/>
                <w:lang w:bidi="fa-IR"/>
              </w:rPr>
              <w:t xml:space="preserve">/ </w:t>
            </w:r>
            <w:r>
              <w:rPr>
                <w:rFonts w:ascii="Tahoma" w:hAnsi="Tahoma" w:cs="Tahoma"/>
                <w:b/>
                <w:b/>
                <w:bCs/>
                <w:sz w:val="18"/>
                <w:sz w:val="18"/>
                <w:szCs w:val="18"/>
                <w:rtl w:val="true"/>
                <w:lang w:bidi="fa-IR"/>
              </w:rPr>
              <w:t>وسیله کمک آموزشی</w:t>
            </w:r>
            <w:r>
              <w:rPr>
                <w:rFonts w:cs="Tahoma" w:ascii="Tahoma" w:hAnsi="Tahoma"/>
                <w:b/>
                <w:bCs/>
                <w:sz w:val="18"/>
                <w:szCs w:val="18"/>
                <w:rtl w:val="true"/>
                <w:lang w:bidi="fa-IR"/>
              </w:rPr>
              <w:t>)</w:t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1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  <w:lang w:bidi="fa-IR"/>
              </w:rPr>
              <w:t>مقدمه</w:t>
            </w:r>
            <w:r>
              <w:rPr>
                <w:rFonts w:cs="Tahoma" w:ascii="Tahoma" w:hAnsi="Tahoma"/>
                <w:b w:val="false"/>
                <w:bCs w:val="false"/>
                <w:sz w:val="28"/>
                <w:szCs w:val="28"/>
                <w:rtl w:val="true"/>
                <w:lang w:bidi="fa-IR"/>
              </w:rPr>
              <w:t xml:space="preserve">- </w:t>
            </w: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  <w:lang w:bidi="fa-IR"/>
              </w:rPr>
              <w:t>تاریخچه میکروب شناسی</w:t>
            </w:r>
            <w:r>
              <w:rPr>
                <w:rFonts w:cs="Tahoma" w:ascii="Tahoma" w:hAnsi="Tahoma"/>
                <w:b w:val="false"/>
                <w:bCs w:val="false"/>
                <w:sz w:val="28"/>
                <w:szCs w:val="28"/>
                <w:rtl w:val="true"/>
                <w:lang w:bidi="fa-IR"/>
              </w:rPr>
              <w:t>-</w:t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  <w:lang w:bidi="fa-IR"/>
              </w:rPr>
              <w:t>دکتر ژاله مرادی</w:t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ascii="Tahoma" w:hAnsi="Tahoma" w:cs="Tahoma"/>
                <w:b/>
                <w:b/>
                <w:bCs/>
                <w:sz w:val="28"/>
                <w:sz w:val="28"/>
                <w:szCs w:val="28"/>
                <w:lang w:bidi="fa-IR"/>
              </w:rPr>
              <w:t>۹۹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cs="Tahoma"/>
                <w:b/>
                <w:b/>
                <w:bCs/>
                <w:sz w:val="28"/>
                <w:sz w:val="28"/>
                <w:szCs w:val="28"/>
                <w:lang w:bidi="fa-IR"/>
              </w:rPr>
              <w:t>۷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eastAsia="Times New Roman" w:cs="Tahoma"/>
                <w:b/>
                <w:b/>
                <w:bCs/>
                <w:spacing w:val="0"/>
                <w:sz w:val="28"/>
                <w:sz w:val="28"/>
                <w:szCs w:val="28"/>
                <w:lang w:bidi="fa-IR"/>
              </w:rPr>
              <w:t>۱</w:t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 w:val="28"/>
                <w:szCs w:val="28"/>
                <w:rtl w:val="true"/>
              </w:rPr>
              <w:t>ارایه پاورپوینت از طریق برنامه زوم</w:t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2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  <w:lang w:bidi="fa-IR"/>
              </w:rPr>
              <w:t>تعاریف و اصطلاحات میکروب شناسی</w:t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</w:rPr>
              <w:t>دکتر ژاله مرادی</w:t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ascii="Tahoma" w:hAnsi="Tahoma" w:cs="Tahoma"/>
                <w:b/>
                <w:b/>
                <w:bCs/>
                <w:sz w:val="28"/>
                <w:sz w:val="28"/>
                <w:szCs w:val="28"/>
                <w:lang w:bidi="fa-IR"/>
              </w:rPr>
              <w:t>۹۹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cs="Tahoma"/>
                <w:b/>
                <w:b/>
                <w:bCs/>
                <w:sz w:val="28"/>
                <w:sz w:val="28"/>
                <w:szCs w:val="28"/>
                <w:lang w:bidi="fa-IR"/>
              </w:rPr>
              <w:t>۷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eastAsia="Times New Roman" w:cs="Tahoma"/>
                <w:b/>
                <w:b/>
                <w:bCs/>
                <w:spacing w:val="0"/>
                <w:sz w:val="28"/>
                <w:sz w:val="28"/>
                <w:szCs w:val="28"/>
                <w:lang w:bidi="fa-IR"/>
              </w:rPr>
              <w:t>۸</w:t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 w:val="28"/>
                <w:szCs w:val="28"/>
                <w:rtl w:val="true"/>
              </w:rPr>
              <w:t>پاورپوینت صداگذاری شده</w:t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3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  <w:lang w:bidi="fa-IR"/>
              </w:rPr>
              <w:t>فیزیولوژی میکروارگانیسم ها</w:t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</w:rPr>
              <w:t>دکتر ژاله مرادی</w:t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ascii="Tahoma" w:hAnsi="Tahoma" w:cs="Tahoma"/>
                <w:b/>
                <w:b/>
                <w:bCs/>
                <w:sz w:val="28"/>
                <w:sz w:val="28"/>
                <w:szCs w:val="28"/>
                <w:lang w:bidi="fa-IR"/>
              </w:rPr>
              <w:t>۹۹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cs="Tahoma"/>
                <w:b/>
                <w:b/>
                <w:bCs/>
                <w:sz w:val="28"/>
                <w:sz w:val="28"/>
                <w:szCs w:val="28"/>
                <w:lang w:bidi="fa-IR"/>
              </w:rPr>
              <w:t>۷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eastAsia="Times New Roman" w:cs="Tahoma"/>
                <w:b/>
                <w:b/>
                <w:bCs/>
                <w:spacing w:val="0"/>
                <w:sz w:val="28"/>
                <w:sz w:val="28"/>
                <w:szCs w:val="28"/>
                <w:lang w:bidi="fa-IR"/>
              </w:rPr>
              <w:t>۱۵</w:t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</w:rPr>
              <w:t>پاورپوینت صداگذاری شده</w:t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4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  <w:lang w:bidi="fa-IR"/>
              </w:rPr>
              <w:t>اکولوژی میکروارگانیسم ها</w:t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</w:rPr>
              <w:t>دکتر ژاله مرادی</w:t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ascii="Tahoma" w:hAnsi="Tahoma" w:cs="Tahoma"/>
                <w:b/>
                <w:b/>
                <w:bCs/>
                <w:sz w:val="28"/>
                <w:sz w:val="28"/>
                <w:szCs w:val="28"/>
                <w:lang w:bidi="fa-IR"/>
              </w:rPr>
              <w:t>۹۹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cs="Tahoma"/>
                <w:b/>
                <w:b/>
                <w:bCs/>
                <w:sz w:val="28"/>
                <w:sz w:val="28"/>
                <w:szCs w:val="28"/>
                <w:lang w:bidi="fa-IR"/>
              </w:rPr>
              <w:t>۷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eastAsia="Times New Roman" w:cs="Tahoma"/>
                <w:b/>
                <w:b/>
                <w:bCs/>
                <w:spacing w:val="0"/>
                <w:sz w:val="28"/>
                <w:sz w:val="28"/>
                <w:szCs w:val="28"/>
                <w:lang w:bidi="fa-IR"/>
              </w:rPr>
              <w:t>۲۲</w:t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</w:rPr>
              <w:t>پاورپوینت صداگذاری شده</w:t>
            </w:r>
          </w:p>
        </w:tc>
      </w:tr>
      <w:tr>
        <w:trPr>
          <w:trHeight w:val="662" w:hRule="atLeast"/>
        </w:trPr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5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  <w:lang w:bidi="fa-IR"/>
              </w:rPr>
              <w:t>طبقه بندی میکروارگانیسم ها</w:t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</w:rPr>
              <w:t>دکتر ژاله مرادی</w:t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ascii="Tahoma" w:hAnsi="Tahoma" w:cs="Tahoma"/>
                <w:b/>
                <w:b/>
                <w:bCs/>
                <w:sz w:val="28"/>
                <w:sz w:val="28"/>
                <w:szCs w:val="28"/>
                <w:lang w:bidi="fa-IR"/>
              </w:rPr>
              <w:t>۹۹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cs="Tahoma"/>
                <w:b/>
                <w:b/>
                <w:bCs/>
                <w:sz w:val="28"/>
                <w:sz w:val="28"/>
                <w:szCs w:val="28"/>
                <w:lang w:bidi="fa-IR"/>
              </w:rPr>
              <w:t>۷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eastAsia="Times New Roman" w:cs="Tahoma"/>
                <w:b/>
                <w:b/>
                <w:bCs/>
                <w:spacing w:val="0"/>
                <w:sz w:val="28"/>
                <w:sz w:val="28"/>
                <w:szCs w:val="28"/>
                <w:lang w:bidi="fa-IR"/>
              </w:rPr>
              <w:t>۲۹</w:t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</w:rPr>
              <w:t>پاورپوینت صداگذاری شده</w:t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6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  <w:lang w:bidi="fa-IR"/>
              </w:rPr>
              <w:t>ژنتیک میکروارگانیسم ها</w:t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  <w:lang w:bidi="fa-IR"/>
              </w:rPr>
              <w:t>دکتر ژاله مرادی</w:t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/>
                <w:b/>
                <w:bCs/>
                <w:sz w:val="28"/>
                <w:sz w:val="28"/>
                <w:szCs w:val="28"/>
                <w:lang w:bidi="fa-IR"/>
              </w:rPr>
              <w:t>۹۹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cs="Tahoma"/>
                <w:b/>
                <w:b/>
                <w:bCs/>
                <w:sz w:val="28"/>
                <w:sz w:val="28"/>
                <w:szCs w:val="28"/>
                <w:lang w:bidi="fa-IR"/>
              </w:rPr>
              <w:t>۷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cs="Tahoma"/>
                <w:b/>
                <w:b/>
                <w:bCs/>
                <w:sz w:val="28"/>
                <w:sz w:val="28"/>
                <w:szCs w:val="28"/>
                <w:lang w:bidi="fa-IR"/>
              </w:rPr>
              <w:t>۱</w:t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  <w:lang w:bidi="fa-IR"/>
              </w:rPr>
              <w:t>پاورپوینت صداگذاری شده</w:t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7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  <w:lang w:bidi="fa-IR"/>
              </w:rPr>
              <w:t>آنتی بیوتیک ها و عوامل ضد میکروبی</w:t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</w:rPr>
              <w:t>دکتر ژاله مرادی</w:t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ascii="Tahoma" w:hAnsi="Tahoma" w:cs="Tahoma"/>
                <w:b/>
                <w:b/>
                <w:bCs/>
                <w:sz w:val="28"/>
                <w:sz w:val="28"/>
                <w:szCs w:val="28"/>
                <w:lang w:bidi="fa-IR"/>
              </w:rPr>
              <w:t>۹۹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eastAsia="Times New Roman" w:cs="Tahoma"/>
                <w:b/>
                <w:b/>
                <w:bCs/>
                <w:spacing w:val="0"/>
                <w:sz w:val="28"/>
                <w:sz w:val="28"/>
                <w:szCs w:val="28"/>
                <w:lang w:bidi="fa-IR"/>
              </w:rPr>
              <w:t>۸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eastAsia="Times New Roman" w:cs="Tahoma"/>
                <w:b/>
                <w:b/>
                <w:bCs/>
                <w:spacing w:val="0"/>
                <w:sz w:val="28"/>
                <w:sz w:val="28"/>
                <w:szCs w:val="28"/>
                <w:lang w:bidi="fa-IR"/>
              </w:rPr>
              <w:t>۶</w:t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  <w:lang w:bidi="fa-IR"/>
              </w:rPr>
              <w:t>پاورپوینت صداگذاری شده</w:t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8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  <w:lang w:bidi="fa-IR"/>
              </w:rPr>
              <w:t>استریلیزاسیون</w:t>
            </w:r>
            <w:r>
              <w:rPr>
                <w:rFonts w:cs="Tahoma" w:ascii="Tahoma" w:hAnsi="Tahoma"/>
                <w:b w:val="false"/>
                <w:bCs w:val="false"/>
                <w:sz w:val="28"/>
                <w:szCs w:val="28"/>
                <w:rtl w:val="true"/>
                <w:lang w:bidi="fa-IR"/>
              </w:rPr>
              <w:t xml:space="preserve">- </w:t>
            </w: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  <w:lang w:bidi="fa-IR"/>
              </w:rPr>
              <w:t xml:space="preserve">ضدعفونی </w:t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</w:rPr>
              <w:t>دکتر ژاله مرادی</w:t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ascii="Tahoma" w:hAnsi="Tahoma" w:cs="Tahoma"/>
                <w:b/>
                <w:b/>
                <w:bCs/>
                <w:sz w:val="28"/>
                <w:sz w:val="28"/>
                <w:szCs w:val="28"/>
                <w:lang w:bidi="fa-IR"/>
              </w:rPr>
              <w:t>۹۹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eastAsia="Times New Roman" w:cs="Tahoma"/>
                <w:b/>
                <w:b/>
                <w:bCs/>
                <w:spacing w:val="0"/>
                <w:sz w:val="28"/>
                <w:sz w:val="28"/>
                <w:szCs w:val="28"/>
                <w:lang w:bidi="fa-IR"/>
              </w:rPr>
              <w:t>۸</w:t>
            </w:r>
            <w:r>
              <w:rPr>
                <w:rFonts w:cs="Tahoma" w:ascii="Tahoma" w:hAnsi="Tahoma"/>
                <w:b/>
                <w:bCs/>
                <w:sz w:val="28"/>
                <w:szCs w:val="28"/>
                <w:lang w:bidi="fa-IR"/>
              </w:rPr>
              <w:t>/</w:t>
            </w:r>
            <w:r>
              <w:rPr>
                <w:rFonts w:ascii="Tahoma" w:hAnsi="Tahoma" w:eastAsia="Times New Roman" w:cs="Tahoma"/>
                <w:b/>
                <w:b/>
                <w:bCs/>
                <w:spacing w:val="0"/>
                <w:sz w:val="28"/>
                <w:sz w:val="28"/>
                <w:szCs w:val="28"/>
                <w:lang w:bidi="fa-IR"/>
              </w:rPr>
              <w:t>۲۰</w:t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8"/>
                <w:szCs w:val="28"/>
                <w:lang w:bidi="fa-IR"/>
              </w:rPr>
            </w:pPr>
            <w:r>
              <w:rPr>
                <w:rFonts w:ascii="Tahoma" w:hAnsi="Tahoma" w:cs="Tahoma"/>
                <w:b w:val="false"/>
                <w:b w:val="false"/>
                <w:bCs w:val="false"/>
                <w:sz w:val="28"/>
                <w:sz w:val="28"/>
                <w:szCs w:val="28"/>
                <w:rtl w:val="true"/>
                <w:lang w:bidi="fa-IR"/>
              </w:rPr>
              <w:t>پاورپوینت صداگذاری شده</w:t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9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rtl w:val="true"/>
                <w:lang w:bidi="fa-IR"/>
              </w:rPr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10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rtl w:val="true"/>
                <w:lang w:bidi="fa-IR"/>
              </w:rPr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11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rtl w:val="true"/>
                <w:lang w:bidi="fa-IR"/>
              </w:rPr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12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rtl w:val="true"/>
                <w:lang w:bidi="fa-IR"/>
              </w:rPr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13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rtl w:val="true"/>
                <w:lang w:bidi="fa-IR"/>
              </w:rPr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14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rtl w:val="true"/>
                <w:lang w:bidi="fa-IR"/>
              </w:rPr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15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rtl w:val="true"/>
                <w:lang w:bidi="fa-IR"/>
              </w:rPr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  <w:t>16</w:t>
            </w:r>
          </w:p>
        </w:tc>
        <w:tc>
          <w:tcPr>
            <w:tcW w:w="33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ind w:left="360" w:hanging="0"/>
              <w:jc w:val="left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rtl w:val="true"/>
                <w:lang w:bidi="fa-IR"/>
              </w:rPr>
            </w:r>
          </w:p>
        </w:tc>
        <w:tc>
          <w:tcPr>
            <w:tcW w:w="1581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  <w:tc>
          <w:tcPr>
            <w:tcW w:w="165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32"/>
                <w:szCs w:val="32"/>
                <w:lang w:bidi="fa-IR"/>
              </w:rPr>
            </w:r>
          </w:p>
        </w:tc>
        <w:tc>
          <w:tcPr>
            <w:tcW w:w="3442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cs="Tahoma" w:ascii="Tahoma" w:hAnsi="Tahoma"/>
                <w:sz w:val="32"/>
                <w:szCs w:val="32"/>
              </w:rPr>
            </w:r>
          </w:p>
        </w:tc>
      </w:tr>
      <w:tr>
        <w:trPr/>
        <w:tc>
          <w:tcPr>
            <w:tcW w:w="74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color="auto" w:fill="F3F3F3" w:val="clear"/>
            <w:vAlign w:val="center"/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bidi="fa-IR"/>
              </w:rPr>
              <w:t>17</w:t>
            </w:r>
          </w:p>
        </w:tc>
        <w:tc>
          <w:tcPr>
            <w:tcW w:w="9986" w:type="dxa"/>
            <w:gridSpan w:val="4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</w:tcPr>
          <w:p>
            <w:pPr>
              <w:pStyle w:val="Normal"/>
              <w:bidi w:val="1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ahoma" w:hAnsi="Tahoma" w:cs="Tahoma"/>
                <w:b/>
                <w:b/>
                <w:bCs/>
                <w:sz w:val="18"/>
                <w:sz w:val="18"/>
                <w:szCs w:val="18"/>
                <w:rtl w:val="true"/>
                <w:lang w:bidi="fa-IR"/>
              </w:rPr>
              <w:t>امتحان پایان ترم</w:t>
            </w:r>
          </w:p>
        </w:tc>
      </w:tr>
    </w:tbl>
    <w:p>
      <w:pPr>
        <w:pStyle w:val="Normal"/>
        <w:bidi w:val="1"/>
        <w:jc w:val="left"/>
        <w:rPr>
          <w:rFonts w:cs="B Zar"/>
          <w:b/>
          <w:b/>
          <w:bCs/>
          <w:lang w:bidi="fa-IR"/>
        </w:rPr>
      </w:pPr>
      <w:bookmarkStart w:id="0" w:name="_GoBack"/>
      <w:bookmarkEnd w:id="0"/>
      <w:r>
        <w:rPr>
          <w:rFonts w:cs="B Zar"/>
          <w:b/>
          <w:b/>
          <w:bCs/>
          <w:rtl w:val="true"/>
          <w:lang w:bidi="fa-IR"/>
        </w:rPr>
        <w:t>نام و امضای مدرس</w:t>
      </w:r>
      <w:r>
        <w:rPr>
          <w:rFonts w:cs="B Zar"/>
          <w:b/>
          <w:bCs/>
          <w:rtl w:val="true"/>
          <w:lang w:bidi="fa-IR"/>
        </w:rPr>
        <w:t xml:space="preserve">:                       </w:t>
      </w:r>
    </w:p>
    <w:p>
      <w:pPr>
        <w:pStyle w:val="Normal"/>
        <w:bidi w:val="1"/>
        <w:jc w:val="left"/>
        <w:rPr>
          <w:rFonts w:cs="B Zar"/>
          <w:b/>
          <w:b/>
          <w:bCs/>
          <w:lang w:bidi="fa-IR"/>
        </w:rPr>
      </w:pPr>
      <w:r>
        <w:rPr>
          <w:rFonts w:cs="B Zar"/>
          <w:b/>
          <w:b/>
          <w:bCs/>
          <w:rtl w:val="true"/>
          <w:lang w:bidi="fa-IR"/>
        </w:rPr>
        <w:t>نام و امضای مدیر گروه</w:t>
      </w:r>
      <w:r>
        <w:rPr>
          <w:rFonts w:cs="B Zar"/>
          <w:b/>
          <w:bCs/>
          <w:rtl w:val="true"/>
          <w:lang w:bidi="fa-IR"/>
        </w:rPr>
        <w:t xml:space="preserve">: </w:t>
      </w:r>
    </w:p>
    <w:p>
      <w:pPr>
        <w:pStyle w:val="Normal"/>
        <w:bidi w:val="1"/>
        <w:jc w:val="center"/>
        <w:rPr>
          <w:rFonts w:cs="B Zar"/>
        </w:rPr>
      </w:pPr>
      <w:r>
        <w:rPr>
          <w:rtl w:val="true"/>
        </w:rPr>
      </w:r>
    </w:p>
    <w:sectPr>
      <w:footerReference w:type="default" r:id="rId2"/>
      <w:type w:val="nextPage"/>
      <w:pgSz w:w="12240" w:h="15840"/>
      <w:pgMar w:left="738" w:right="738" w:header="0" w:top="568" w:footer="710" w:bottom="767" w:gutter="0"/>
      <w:pgBorders w:display="allPages" w:offsetFrom="text">
        <w:top w:val="threeDEngrave" w:sz="6" w:space="2" w:color="000000" w:shadow="1"/>
        <w:left w:val="threeDEngrave" w:sz="6" w:space="11" w:color="000000" w:shadow="1"/>
        <w:bottom w:val="threeDEmboss" w:sz="6" w:space="9" w:color="000000" w:shadow="1"/>
        <w:right w:val="threeDEmboss" w:sz="6" w:space="11" w:color="000000" w:shadow="1"/>
      </w:pgBorders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atha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ranNastaliq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bidi w:val="1"/>
                            <w:jc w:val="left"/>
                            <w:rPr/>
                          </w:pPr>
                          <w:r>
                            <w:rPr>
                              <w:rStyle w:val="Pagenumber"/>
                              <w:rtl w:val="true"/>
                            </w:rPr>
                            <w:fldChar w:fldCharType="begin"/>
                          </w:r>
                          <w:r>
                            <w:rPr>
                              <w:rtl w:val="true"/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tl w:val="true"/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tl w:val="true"/>
                              <w:rStyle w:val="Pagenumber"/>
                            </w:rPr>
                            <w:t>1</w:t>
                          </w:r>
                          <w:r>
                            <w:rPr>
                              <w:rtl w:val="true"/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65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bidi w:val="1"/>
                      <w:jc w:val="left"/>
                      <w:rPr/>
                    </w:pPr>
                    <w:r>
                      <w:rPr>
                        <w:rStyle w:val="Pagenumber"/>
                        <w:rtl w:val="true"/>
                      </w:rPr>
                      <w:fldChar w:fldCharType="begin"/>
                    </w:r>
                    <w:r>
                      <w:rPr>
                        <w:rtl w:val="true"/>
                        <w:rStyle w:val="Pagenumber"/>
                      </w:rPr>
                      <w:instrText> PAGE </w:instrText>
                    </w:r>
                    <w:r>
                      <w:rPr>
                        <w:rtl w:val="true"/>
                        <w:rStyle w:val="Pagenumber"/>
                      </w:rPr>
                      <w:fldChar w:fldCharType="separate"/>
                    </w:r>
                    <w:r>
                      <w:rPr>
                        <w:rtl w:val="true"/>
                        <w:rStyle w:val="Pagenumber"/>
                      </w:rPr>
                      <w:t>1</w:t>
                    </w:r>
                    <w:r>
                      <w:rPr>
                        <w:rtl w:val="true"/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7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atha" w:hAnsi="Latha" w:eastAsia="Calibri" w:cs="Arial" w:cstheme="minorBidi" w:eastAsiaTheme="minorHAnsi"/>
        <w:spacing w:val="-6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2d9e"/>
    <w:pPr>
      <w:widowControl/>
      <w:bidi w:val="0"/>
      <w:spacing w:lineRule="auto" w:line="240" w:before="0" w:after="0"/>
      <w:ind w:lef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3a8"/>
    <w:pPr>
      <w:keepNext w:val="true"/>
      <w:keepLines/>
      <w:spacing w:before="480" w:after="0"/>
      <w:outlineLvl w:val="0"/>
    </w:pPr>
    <w:rPr>
      <w:rFonts w:ascii="Cambria" w:hAnsi="Cambria" w:eastAsia="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cfe"/>
    <w:pPr>
      <w:keepNext w:val="true"/>
      <w:keepLines/>
      <w:spacing w:before="200" w:after="0"/>
      <w:outlineLvl w:val="1"/>
    </w:pPr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qFormat/>
    <w:rsid w:val="00df49d3"/>
    <w:rPr>
      <w:rFonts w:ascii="Times New Roman" w:hAnsi="Times New Roman" w:eastAsia="Times New Roman" w:cs="Times New Roman"/>
      <w:spacing w:val="0"/>
      <w:sz w:val="24"/>
      <w:szCs w:val="24"/>
    </w:rPr>
  </w:style>
  <w:style w:type="character" w:styleId="Pagenumber">
    <w:name w:val="page number"/>
    <w:basedOn w:val="DefaultParagraphFont"/>
    <w:qFormat/>
    <w:rsid w:val="00df49d3"/>
    <w:rPr/>
  </w:style>
  <w:style w:type="character" w:styleId="SubtitleChar" w:customStyle="1">
    <w:name w:val="Subtitle Char"/>
    <w:basedOn w:val="DefaultParagraphFont"/>
    <w:link w:val="Subtitle"/>
    <w:uiPriority w:val="11"/>
    <w:qFormat/>
    <w:rsid w:val="00dd6f27"/>
    <w:rPr>
      <w:rFonts w:ascii="Cambria" w:hAnsi="Cambria" w:eastAsia="" w:cs="Times New Roman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e00cfe"/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  <w:spacing w:val="0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f073a8"/>
    <w:rPr>
      <w:rFonts w:ascii="Cambria" w:hAnsi="Cambria" w:eastAsia="" w:cs="Times New Roman" w:asciiTheme="majorHAnsi" w:cstheme="majorBidi" w:eastAsiaTheme="majorEastAsia" w:hAnsiTheme="majorHAnsi"/>
      <w:b/>
      <w:bCs/>
      <w:color w:val="365F91" w:themeColor="accent1" w:themeShade="bf"/>
      <w:spacing w:val="0"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31dac"/>
    <w:rPr>
      <w:rFonts w:ascii="Segoe UI" w:hAnsi="Segoe UI" w:eastAsia="Times New Roman" w:cs="Segoe UI"/>
      <w:spacing w:val="0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rsid w:val="00df49d3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483a41"/>
    <w:pPr>
      <w:spacing w:before="0" w:after="0"/>
      <w:ind w:left="720" w:hanging="0"/>
      <w:contextualSpacing/>
    </w:pPr>
    <w:rPr/>
  </w:style>
  <w:style w:type="paragraph" w:styleId="Subtitle">
    <w:name w:val="Subtitle"/>
    <w:basedOn w:val="Normal"/>
    <w:next w:val="Normal"/>
    <w:link w:val="SubtitleChar"/>
    <w:uiPriority w:val="11"/>
    <w:qFormat/>
    <w:rsid w:val="00dd6f27"/>
    <w:pPr/>
    <w:rPr>
      <w:rFonts w:ascii="Cambria" w:hAnsi="Cambria" w:eastAsia="" w:cs="Times New Roman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1dac"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E862-5362-456E-B93E-7C3C99A9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LibreOffice/6.4.4.2$Linux_X86_64 LibreOffice_project/40$Build-2</Application>
  <Pages>1</Pages>
  <Words>148</Words>
  <Characters>710</Characters>
  <CharactersWithSpaces>821</CharactersWithSpaces>
  <Paragraphs>62</Paragraphs>
  <Company>Moorche 30 DVDs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2020-08-05T06:05:00Z</dcterms:created>
  <dc:creator>Rezaie</dc:creator>
  <dc:description/>
  <dc:language>en-US</dc:language>
  <cp:lastModifiedBy/>
  <cp:lastPrinted>2020-08-10T09:30:00Z</cp:lastPrinted>
  <dcterms:modified xsi:type="dcterms:W3CDTF">2020-09-15T00:55:57Z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Moorche 30 DVDs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