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2F50E" w14:textId="77777777" w:rsidR="00E629CB" w:rsidRPr="00741008" w:rsidRDefault="00E629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B Nazanin"/>
          <w:color w:val="000000"/>
          <w:lang w:bidi="fa-IR"/>
        </w:rPr>
      </w:pPr>
    </w:p>
    <w:tbl>
      <w:tblPr>
        <w:tblStyle w:val="a"/>
        <w:bidiVisual/>
        <w:tblW w:w="10222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"/>
        <w:gridCol w:w="328"/>
        <w:gridCol w:w="6750"/>
        <w:gridCol w:w="1800"/>
        <w:gridCol w:w="1094"/>
      </w:tblGrid>
      <w:tr w:rsidR="00E629CB" w:rsidRPr="00741008" w14:paraId="7F70D68D" w14:textId="77777777">
        <w:trPr>
          <w:trHeight w:val="1963"/>
        </w:trPr>
        <w:tc>
          <w:tcPr>
            <w:tcW w:w="250" w:type="dxa"/>
          </w:tcPr>
          <w:p w14:paraId="6A1FDE45" w14:textId="77777777" w:rsidR="00E629CB" w:rsidRPr="00741008" w:rsidRDefault="00E629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B Nazanin"/>
                <w:color w:val="000000"/>
              </w:rPr>
            </w:pPr>
          </w:p>
        </w:tc>
        <w:tc>
          <w:tcPr>
            <w:tcW w:w="9972" w:type="dxa"/>
            <w:gridSpan w:val="4"/>
          </w:tcPr>
          <w:p w14:paraId="639EE225" w14:textId="77777777" w:rsidR="00E629CB" w:rsidRPr="00741008" w:rsidRDefault="00484C02">
            <w:pPr>
              <w:tabs>
                <w:tab w:val="left" w:pos="696"/>
                <w:tab w:val="center" w:pos="5148"/>
              </w:tabs>
              <w:bidi/>
              <w:rPr>
                <w:rFonts w:ascii="IranNastaliq" w:eastAsia="IranNastaliq" w:hAnsi="IranNastaliq" w:cs="B Nazanin"/>
                <w:b/>
              </w:rPr>
            </w:pPr>
            <w:r w:rsidRPr="00741008">
              <w:rPr>
                <w:rFonts w:ascii="IranNastaliq" w:eastAsia="IranNastaliq" w:hAnsi="IranNastaliq" w:cs="B Nazanin"/>
                <w:b/>
                <w:rtl/>
              </w:rPr>
              <w:tab/>
            </w:r>
            <w:r w:rsidRPr="00741008">
              <w:rPr>
                <w:rFonts w:ascii="IranNastaliq" w:eastAsia="IranNastaliq" w:hAnsi="IranNastaliq" w:cs="B Nazanin"/>
                <w:b/>
                <w:rtl/>
              </w:rPr>
              <w:tab/>
              <w:t>بسمه تعالی</w:t>
            </w:r>
          </w:p>
          <w:tbl>
            <w:tblPr>
              <w:tblStyle w:val="a0"/>
              <w:bidiVisual/>
              <w:tblW w:w="1028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167"/>
              <w:gridCol w:w="1418"/>
              <w:gridCol w:w="1276"/>
              <w:gridCol w:w="1275"/>
              <w:gridCol w:w="3148"/>
            </w:tblGrid>
            <w:tr w:rsidR="00E629CB" w:rsidRPr="00741008" w14:paraId="501BAC8C" w14:textId="77777777">
              <w:trPr>
                <w:trHeight w:val="1011"/>
              </w:trPr>
              <w:tc>
                <w:tcPr>
                  <w:tcW w:w="3167" w:type="dxa"/>
                </w:tcPr>
                <w:p w14:paraId="6156808D" w14:textId="77777777" w:rsidR="00E629CB" w:rsidRPr="00741008" w:rsidRDefault="00484C02">
                  <w:pPr>
                    <w:bidi/>
                    <w:jc w:val="center"/>
                    <w:rPr>
                      <w:rFonts w:cs="B Nazanin"/>
                      <w:b/>
                    </w:rPr>
                  </w:pPr>
                  <w:r w:rsidRPr="00741008">
                    <w:rPr>
                      <w:rFonts w:ascii="IranNastaliq" w:eastAsia="IranNastaliq" w:hAnsi="IranNastaliq" w:cs="B Nazanin"/>
                      <w:b/>
                      <w:noProof/>
                      <w:lang w:bidi="fa-IR"/>
                    </w:rPr>
                    <w:drawing>
                      <wp:inline distT="0" distB="0" distL="0" distR="0" wp14:anchorId="002D6561" wp14:editId="6896EA91">
                        <wp:extent cx="1123315" cy="752475"/>
                        <wp:effectExtent l="0" t="0" r="0" b="0"/>
                        <wp:docPr id="1026" name="image1.png" descr="C:\Users\riasat-aminpour\Desktop\دانشگاه_علوم_پزشکی_و_خدمات_بهداشتی,درمانی_کرمانشاه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1.png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123315" cy="752475"/>
                                </a:xfrm>
                                <a:prstGeom prst="rect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17" w:type="dxa"/>
                  <w:gridSpan w:val="4"/>
                </w:tcPr>
                <w:p w14:paraId="4E8E9CA1" w14:textId="77777777" w:rsidR="00E629CB" w:rsidRPr="00741008" w:rsidRDefault="00484C02">
                  <w:pPr>
                    <w:bidi/>
                    <w:rPr>
                      <w:rFonts w:cs="B Nazanin"/>
                      <w:b/>
                    </w:rPr>
                  </w:pPr>
                  <w:r w:rsidRPr="00741008">
                    <w:rPr>
                      <w:rFonts w:ascii="IranNastaliq" w:eastAsia="IranNastaliq" w:hAnsi="IranNastaliq" w:cs="B Nazanin"/>
                      <w:b/>
                      <w:rtl/>
                    </w:rPr>
                    <w:t xml:space="preserve">عنوان صورتجلسه: تبادل نظر و بیان مشکلات دانشجویان دانشکده </w:t>
                  </w:r>
                  <w:r w:rsidRPr="00741008">
                    <w:rPr>
                      <w:rFonts w:ascii="IranNastaliq" w:eastAsia="IranNastaliq" w:hAnsi="IranNastaliq" w:cs="B Nazanin" w:hint="cs"/>
                      <w:b/>
                      <w:rtl/>
                    </w:rPr>
                    <w:t>توانبخشی</w:t>
                  </w:r>
                  <w:r w:rsidRPr="00741008">
                    <w:rPr>
                      <w:rFonts w:ascii="IranNastaliq" w:eastAsia="IranNastaliq" w:hAnsi="IranNastaliq" w:cs="B Nazanin"/>
                      <w:b/>
                      <w:rtl/>
                    </w:rPr>
                    <w:t xml:space="preserve"> در حضور دکتر ورمیرا مدیر محترم آموزشی دانشگاه علوم پزشکی کرمانشاه</w:t>
                  </w:r>
                </w:p>
              </w:tc>
            </w:tr>
            <w:tr w:rsidR="00E629CB" w:rsidRPr="00741008" w14:paraId="59CBDA16" w14:textId="77777777">
              <w:trPr>
                <w:trHeight w:val="1011"/>
              </w:trPr>
              <w:tc>
                <w:tcPr>
                  <w:tcW w:w="3167" w:type="dxa"/>
                </w:tcPr>
                <w:p w14:paraId="50B74B74" w14:textId="77777777" w:rsidR="00E629CB" w:rsidRPr="00741008" w:rsidRDefault="00484C02">
                  <w:pPr>
                    <w:bidi/>
                    <w:rPr>
                      <w:rFonts w:cs="B Nazanin"/>
                      <w:b/>
                    </w:rPr>
                  </w:pPr>
                  <w:r w:rsidRPr="00741008">
                    <w:rPr>
                      <w:rFonts w:cs="B Nazanin"/>
                      <w:b/>
                      <w:rtl/>
                    </w:rPr>
                    <w:t xml:space="preserve">شماره  و تاریخ دعوتنامه کتبی: </w:t>
                  </w:r>
                  <w:r w:rsidRPr="00741008">
                    <w:rPr>
                      <w:rFonts w:cs="B Nazanin"/>
                      <w:b/>
                      <w:rtl/>
                    </w:rPr>
                    <w:br/>
                  </w:r>
                </w:p>
                <w:p w14:paraId="22D67DC1" w14:textId="77777777" w:rsidR="00E629CB" w:rsidRPr="00741008" w:rsidRDefault="00484C02">
                  <w:pPr>
                    <w:bidi/>
                    <w:rPr>
                      <w:rFonts w:cs="B Nazanin"/>
                      <w:b/>
                    </w:rPr>
                  </w:pPr>
                  <w:r w:rsidRPr="00741008">
                    <w:rPr>
                      <w:rFonts w:cs="B Nazanin"/>
                      <w:b/>
                      <w:rtl/>
                    </w:rPr>
                    <w:t>تاریخ دعوتنامه شفاهی:</w:t>
                  </w:r>
                </w:p>
              </w:tc>
              <w:tc>
                <w:tcPr>
                  <w:tcW w:w="1418" w:type="dxa"/>
                </w:tcPr>
                <w:p w14:paraId="19A31C13" w14:textId="77777777" w:rsidR="00E629CB" w:rsidRPr="00741008" w:rsidRDefault="00484C02">
                  <w:pPr>
                    <w:bidi/>
                    <w:rPr>
                      <w:rFonts w:cs="B Nazanin"/>
                      <w:b/>
                      <w:rtl/>
                      <w:lang w:bidi="fa-IR"/>
                    </w:rPr>
                  </w:pPr>
                  <w:r w:rsidRPr="00741008">
                    <w:rPr>
                      <w:rFonts w:cs="B Nazanin"/>
                      <w:b/>
                      <w:rtl/>
                    </w:rPr>
                    <w:t>تاریخ جلسه:</w:t>
                  </w:r>
                </w:p>
                <w:p w14:paraId="2178B8E8" w14:textId="77777777" w:rsidR="00E629CB" w:rsidRPr="00741008" w:rsidRDefault="00484C02">
                  <w:pPr>
                    <w:bidi/>
                    <w:rPr>
                      <w:rFonts w:cs="B Nazanin"/>
                      <w:b/>
                    </w:rPr>
                  </w:pPr>
                  <w:r w:rsidRPr="00741008">
                    <w:rPr>
                      <w:rFonts w:cs="B Nazanin"/>
                      <w:b/>
                    </w:rPr>
                    <w:t>1402/2/12</w:t>
                  </w:r>
                </w:p>
              </w:tc>
              <w:tc>
                <w:tcPr>
                  <w:tcW w:w="1276" w:type="dxa"/>
                </w:tcPr>
                <w:p w14:paraId="2F5A5202" w14:textId="77777777" w:rsidR="00E629CB" w:rsidRPr="00741008" w:rsidRDefault="00484C02">
                  <w:pPr>
                    <w:bidi/>
                    <w:rPr>
                      <w:rFonts w:cs="B Nazanin"/>
                      <w:b/>
                    </w:rPr>
                  </w:pPr>
                  <w:r w:rsidRPr="00741008">
                    <w:rPr>
                      <w:rFonts w:cs="B Nazanin"/>
                      <w:b/>
                      <w:rtl/>
                    </w:rPr>
                    <w:t>ساعت شروع:</w:t>
                  </w:r>
                </w:p>
                <w:p w14:paraId="3708D345" w14:textId="77777777" w:rsidR="00E629CB" w:rsidRPr="00741008" w:rsidRDefault="00484C02">
                  <w:pPr>
                    <w:bidi/>
                    <w:rPr>
                      <w:rFonts w:cs="B Nazanin"/>
                      <w:b/>
                    </w:rPr>
                  </w:pPr>
                  <w:r w:rsidRPr="00741008">
                    <w:rPr>
                      <w:rFonts w:cs="B Nazanin"/>
                      <w:b/>
                    </w:rPr>
                    <w:t>12:00</w:t>
                  </w:r>
                </w:p>
              </w:tc>
              <w:tc>
                <w:tcPr>
                  <w:tcW w:w="1275" w:type="dxa"/>
                </w:tcPr>
                <w:p w14:paraId="689DCEE9" w14:textId="77777777" w:rsidR="00E629CB" w:rsidRPr="00741008" w:rsidRDefault="00484C02">
                  <w:pPr>
                    <w:bidi/>
                    <w:rPr>
                      <w:rFonts w:cs="B Nazanin"/>
                      <w:b/>
                    </w:rPr>
                  </w:pPr>
                  <w:r w:rsidRPr="00741008">
                    <w:rPr>
                      <w:rFonts w:cs="B Nazanin"/>
                      <w:b/>
                      <w:rtl/>
                    </w:rPr>
                    <w:t>ساعت پایان:</w:t>
                  </w:r>
                </w:p>
                <w:p w14:paraId="0917C07A" w14:textId="77777777" w:rsidR="00E629CB" w:rsidRPr="00741008" w:rsidRDefault="00484C02">
                  <w:pPr>
                    <w:bidi/>
                    <w:rPr>
                      <w:rFonts w:cs="B Nazanin"/>
                      <w:b/>
                    </w:rPr>
                  </w:pPr>
                  <w:r w:rsidRPr="00741008">
                    <w:rPr>
                      <w:rFonts w:cs="B Nazanin"/>
                      <w:b/>
                    </w:rPr>
                    <w:t>14:00</w:t>
                  </w:r>
                </w:p>
              </w:tc>
              <w:tc>
                <w:tcPr>
                  <w:tcW w:w="3148" w:type="dxa"/>
                </w:tcPr>
                <w:p w14:paraId="6F3FB726" w14:textId="77777777" w:rsidR="00E629CB" w:rsidRPr="00741008" w:rsidRDefault="00484C02">
                  <w:pPr>
                    <w:bidi/>
                    <w:rPr>
                      <w:rFonts w:cs="B Nazanin"/>
                      <w:b/>
                    </w:rPr>
                  </w:pPr>
                  <w:r w:rsidRPr="00741008">
                    <w:rPr>
                      <w:rFonts w:cs="B Nazanin"/>
                      <w:b/>
                      <w:rtl/>
                    </w:rPr>
                    <w:t>مکان برگزاری جلسه:</w:t>
                  </w:r>
                </w:p>
                <w:p w14:paraId="7A621ACC" w14:textId="77777777" w:rsidR="00E629CB" w:rsidRPr="00741008" w:rsidRDefault="00484C02">
                  <w:pPr>
                    <w:bidi/>
                    <w:rPr>
                      <w:rFonts w:cs="B Nazanin"/>
                      <w:b/>
                      <w:rtl/>
                    </w:rPr>
                  </w:pPr>
                  <w:r w:rsidRPr="00741008">
                    <w:rPr>
                      <w:rFonts w:cs="B Nazanin"/>
                      <w:b/>
                      <w:rtl/>
                    </w:rPr>
                    <w:t xml:space="preserve">سالن </w:t>
                  </w:r>
                  <w:r w:rsidRPr="00741008">
                    <w:rPr>
                      <w:rFonts w:cs="B Nazanin" w:hint="cs"/>
                      <w:b/>
                      <w:rtl/>
                    </w:rPr>
                    <w:t>کنفرانس</w:t>
                  </w:r>
                  <w:r w:rsidRPr="00741008">
                    <w:rPr>
                      <w:rFonts w:cs="B Nazanin"/>
                      <w:b/>
                      <w:rtl/>
                    </w:rPr>
                    <w:t xml:space="preserve"> دانشکده</w:t>
                  </w:r>
                </w:p>
                <w:p w14:paraId="20AAF6D4" w14:textId="77777777" w:rsidR="00E629CB" w:rsidRPr="00741008" w:rsidRDefault="00484C02">
                  <w:pPr>
                    <w:bidi/>
                    <w:rPr>
                      <w:rFonts w:cs="B Nazanin"/>
                      <w:b/>
                    </w:rPr>
                  </w:pPr>
                  <w:r w:rsidRPr="00741008">
                    <w:rPr>
                      <w:rFonts w:cs="B Nazanin" w:hint="cs"/>
                      <w:b/>
                      <w:rtl/>
                    </w:rPr>
                    <w:t>توانبخشی</w:t>
                  </w:r>
                </w:p>
              </w:tc>
            </w:tr>
          </w:tbl>
          <w:p w14:paraId="7C7A6B3C" w14:textId="77777777" w:rsidR="00E629CB" w:rsidRPr="00741008" w:rsidRDefault="00484C02">
            <w:pPr>
              <w:bidi/>
              <w:jc w:val="both"/>
              <w:rPr>
                <w:rFonts w:ascii="IranNastaliq" w:eastAsia="IranNastaliq" w:hAnsi="IranNastaliq" w:cs="B Nazanin"/>
                <w:b/>
              </w:rPr>
            </w:pPr>
            <w:r w:rsidRPr="00741008">
              <w:rPr>
                <w:rFonts w:ascii="IranNastaliq" w:eastAsia="IranNastaliq" w:hAnsi="IranNastaliq" w:cs="B Nazanin"/>
                <w:b/>
                <w:rtl/>
              </w:rPr>
              <w:t xml:space="preserve">شرح جلسه : در این جلسه که با حضور دکتر ورمیرا مدیر محترم آموزشی، خانم دکتر عباسپور مدیر محترم فرهنگی دانشجویی و ریاست دانشکده  و جمعی از مسئولین مربوطه برگزار شد؛ دانشجویان به بیان مشکلات آموزشی و رفاهی خود پرداختند و مسئولین محترم راهکارهایی در جهت رفع این مشکلات ارائه دادند. </w:t>
            </w:r>
          </w:p>
        </w:tc>
      </w:tr>
      <w:tr w:rsidR="00E629CB" w:rsidRPr="00741008" w14:paraId="28B73BB3" w14:textId="77777777" w:rsidTr="00407237">
        <w:trPr>
          <w:cantSplit/>
          <w:trHeight w:val="822"/>
        </w:trPr>
        <w:tc>
          <w:tcPr>
            <w:tcW w:w="578" w:type="dxa"/>
            <w:gridSpan w:val="2"/>
            <w:textDirection w:val="btLr"/>
          </w:tcPr>
          <w:p w14:paraId="26E3E5DF" w14:textId="77777777" w:rsidR="00E629CB" w:rsidRPr="00741008" w:rsidRDefault="00484C02">
            <w:pPr>
              <w:bidi/>
              <w:ind w:left="113" w:right="113"/>
              <w:jc w:val="center"/>
              <w:rPr>
                <w:rFonts w:cs="B Nazanin"/>
              </w:rPr>
            </w:pPr>
            <w:r w:rsidRPr="00741008">
              <w:rPr>
                <w:rFonts w:cs="B Nazanin"/>
                <w:rtl/>
              </w:rPr>
              <w:t>ردیف</w:t>
            </w:r>
          </w:p>
        </w:tc>
        <w:tc>
          <w:tcPr>
            <w:tcW w:w="6750" w:type="dxa"/>
          </w:tcPr>
          <w:p w14:paraId="0FF65F3A" w14:textId="77777777" w:rsidR="00E629CB" w:rsidRPr="00741008" w:rsidRDefault="00484C02">
            <w:pPr>
              <w:bidi/>
              <w:jc w:val="center"/>
              <w:rPr>
                <w:rFonts w:cs="B Nazanin"/>
              </w:rPr>
            </w:pPr>
            <w:r w:rsidRPr="00741008">
              <w:rPr>
                <w:rFonts w:cs="B Nazanin"/>
                <w:rtl/>
              </w:rPr>
              <w:t>متن مصوبه</w:t>
            </w:r>
          </w:p>
        </w:tc>
        <w:tc>
          <w:tcPr>
            <w:tcW w:w="1800" w:type="dxa"/>
          </w:tcPr>
          <w:p w14:paraId="79AFE4EC" w14:textId="77777777" w:rsidR="00E629CB" w:rsidRPr="00741008" w:rsidRDefault="00484C02">
            <w:pPr>
              <w:bidi/>
              <w:jc w:val="center"/>
              <w:rPr>
                <w:rFonts w:cs="B Nazanin"/>
              </w:rPr>
            </w:pPr>
            <w:r w:rsidRPr="00741008">
              <w:rPr>
                <w:rFonts w:cs="B Nazanin"/>
                <w:rtl/>
              </w:rPr>
              <w:t>مسئول اجراء</w:t>
            </w:r>
          </w:p>
        </w:tc>
        <w:tc>
          <w:tcPr>
            <w:tcW w:w="1094" w:type="dxa"/>
            <w:textDirection w:val="btLr"/>
            <w:vAlign w:val="center"/>
          </w:tcPr>
          <w:p w14:paraId="6BEE1C0E" w14:textId="77777777" w:rsidR="00E629CB" w:rsidRPr="00741008" w:rsidRDefault="00484C02">
            <w:pPr>
              <w:bidi/>
              <w:ind w:left="113" w:right="113"/>
              <w:jc w:val="center"/>
              <w:rPr>
                <w:rFonts w:cs="B Nazanin"/>
              </w:rPr>
            </w:pPr>
            <w:r w:rsidRPr="00741008">
              <w:rPr>
                <w:rFonts w:cs="B Nazanin"/>
                <w:rtl/>
              </w:rPr>
              <w:t>زمان پیگیری</w:t>
            </w:r>
          </w:p>
        </w:tc>
      </w:tr>
      <w:tr w:rsidR="00E629CB" w:rsidRPr="00741008" w14:paraId="5BB4D5DB" w14:textId="77777777">
        <w:trPr>
          <w:trHeight w:val="1164"/>
        </w:trPr>
        <w:tc>
          <w:tcPr>
            <w:tcW w:w="578" w:type="dxa"/>
            <w:gridSpan w:val="2"/>
            <w:vAlign w:val="center"/>
          </w:tcPr>
          <w:p w14:paraId="187A0A30" w14:textId="77777777" w:rsidR="00E629CB" w:rsidRPr="00741008" w:rsidRDefault="00484C02">
            <w:pPr>
              <w:bidi/>
              <w:jc w:val="center"/>
              <w:rPr>
                <w:rFonts w:cs="B Nazanin"/>
              </w:rPr>
            </w:pPr>
            <w:r w:rsidRPr="00741008">
              <w:rPr>
                <w:rFonts w:cs="B Nazanin"/>
              </w:rPr>
              <w:t>1</w:t>
            </w:r>
          </w:p>
        </w:tc>
        <w:tc>
          <w:tcPr>
            <w:tcW w:w="6750" w:type="dxa"/>
            <w:vAlign w:val="center"/>
          </w:tcPr>
          <w:p w14:paraId="1CE583D8" w14:textId="77777777" w:rsidR="00E629CB" w:rsidRPr="00741008" w:rsidRDefault="00484C02">
            <w:pPr>
              <w:bidi/>
              <w:jc w:val="both"/>
              <w:rPr>
                <w:rFonts w:cs="B Nazanin"/>
                <w:color w:val="000000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41008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مقرر شد که </w:t>
            </w:r>
            <w:r w:rsidR="00741008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کمیته دانشجویی نسبت به معرفی </w:t>
            </w:r>
            <w:r w:rsidRPr="00741008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مراکز خصوصی انتشارات </w:t>
            </w:r>
            <w:r w:rsidR="00741008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با قیمت پایین خدمات اقدام کرده و دانشکده محترم جهت انعقاد قرارداد همکاری به منظور خدمات </w:t>
            </w:r>
            <w:r w:rsidRPr="00741008">
              <w:rPr>
                <w:rFonts w:cs="B Nazanin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کپ</w:t>
            </w:r>
            <w:r w:rsidRPr="00741008">
              <w:rPr>
                <w:rFonts w:cs="B Nazanin" w:hint="cs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ی</w:t>
            </w:r>
            <w:r w:rsidRPr="00741008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و پرینت</w:t>
            </w:r>
            <w:r w:rsidRPr="00741008">
              <w:rPr>
                <w:rFonts w:cs="B Nazanin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="00741008">
              <w:rPr>
                <w:rFonts w:cs="B Nazanin" w:hint="cs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به دانشجویان </w:t>
            </w:r>
            <w:r w:rsidRPr="00741008">
              <w:rPr>
                <w:rFonts w:cs="B Nazanin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با هز</w:t>
            </w:r>
            <w:r w:rsidRPr="00741008">
              <w:rPr>
                <w:rFonts w:cs="B Nazanin" w:hint="cs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ی</w:t>
            </w:r>
            <w:r w:rsidRPr="00741008">
              <w:rPr>
                <w:rFonts w:cs="B Nazanin" w:hint="eastAsia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نه</w:t>
            </w:r>
            <w:r w:rsidRPr="00741008">
              <w:rPr>
                <w:rFonts w:cs="B Nazanin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کمتر</w:t>
            </w:r>
            <w:r w:rsidR="00741008">
              <w:rPr>
                <w:rFonts w:cs="B Nazanin" w:hint="cs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اقدام نماید</w:t>
            </w:r>
            <w:r w:rsidRPr="00741008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800" w:type="dxa"/>
            <w:vAlign w:val="center"/>
          </w:tcPr>
          <w:p w14:paraId="2BFFB5FC" w14:textId="77777777" w:rsidR="00E629CB" w:rsidRPr="00741008" w:rsidRDefault="00484C02">
            <w:pPr>
              <w:bidi/>
              <w:jc w:val="center"/>
              <w:rPr>
                <w:rFonts w:cs="B Nazanin"/>
                <w:color w:val="000000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41008">
              <w:rPr>
                <w:rFonts w:cs="B Nazanin" w:hint="cs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معاونت آموزشی دانشکده</w:t>
            </w:r>
          </w:p>
        </w:tc>
        <w:tc>
          <w:tcPr>
            <w:tcW w:w="1094" w:type="dxa"/>
            <w:vAlign w:val="center"/>
          </w:tcPr>
          <w:p w14:paraId="0BF54716" w14:textId="77777777" w:rsidR="00E629CB" w:rsidRPr="00741008" w:rsidRDefault="00484C02">
            <w:pPr>
              <w:jc w:val="center"/>
              <w:rPr>
                <w:rFonts w:cs="B Nazanin"/>
                <w:b/>
              </w:rPr>
            </w:pPr>
            <w:r w:rsidRPr="00741008">
              <w:rPr>
                <w:rFonts w:cs="B Nazanin" w:hint="cs"/>
                <w:b/>
                <w:rtl/>
              </w:rPr>
              <w:t>-</w:t>
            </w:r>
          </w:p>
        </w:tc>
      </w:tr>
      <w:tr w:rsidR="00E629CB" w:rsidRPr="00741008" w14:paraId="69A66597" w14:textId="77777777" w:rsidTr="00407237">
        <w:trPr>
          <w:trHeight w:val="381"/>
        </w:trPr>
        <w:tc>
          <w:tcPr>
            <w:tcW w:w="578" w:type="dxa"/>
            <w:gridSpan w:val="2"/>
            <w:vAlign w:val="center"/>
          </w:tcPr>
          <w:p w14:paraId="437D1B9C" w14:textId="77777777" w:rsidR="00E629CB" w:rsidRPr="00741008" w:rsidRDefault="00484C02">
            <w:pPr>
              <w:bidi/>
              <w:jc w:val="center"/>
              <w:rPr>
                <w:rFonts w:cs="B Nazanin"/>
              </w:rPr>
            </w:pPr>
            <w:r w:rsidRPr="00741008">
              <w:rPr>
                <w:rFonts w:cs="B Nazanin"/>
              </w:rPr>
              <w:t>2</w:t>
            </w:r>
          </w:p>
        </w:tc>
        <w:tc>
          <w:tcPr>
            <w:tcW w:w="6750" w:type="dxa"/>
            <w:vAlign w:val="center"/>
          </w:tcPr>
          <w:p w14:paraId="3198FC79" w14:textId="5FB9978F" w:rsidR="00E629CB" w:rsidRPr="00741008" w:rsidRDefault="003F0697">
            <w:pPr>
              <w:bidi/>
              <w:spacing w:after="200" w:line="276" w:lineRule="auto"/>
              <w:jc w:val="both"/>
              <w:rPr>
                <w:rFonts w:cs="B Nazanin"/>
                <w:color w:val="000000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برآورد هزینه جهت احداث </w:t>
            </w:r>
            <w:r w:rsidR="00484C02" w:rsidRPr="00741008">
              <w:rPr>
                <w:rFonts w:cs="B Nazanin" w:hint="cs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ی</w:t>
            </w:r>
            <w:r w:rsidR="00484C02" w:rsidRPr="00741008">
              <w:rPr>
                <w:rFonts w:cs="B Nazanin" w:hint="eastAsia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ک</w:t>
            </w:r>
            <w:r w:rsidR="00484C02" w:rsidRPr="00741008">
              <w:rPr>
                <w:rFonts w:cs="B Nazanin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سالن </w:t>
            </w:r>
            <w:r>
              <w:rPr>
                <w:rFonts w:cs="B Nazanin" w:hint="cs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چند منظوره (با کاربری سالن مطالعه، سالن غذا خوری) از سوی دانشکده صورت گرفته و به معاونت آموزش اعلام شود</w:t>
            </w:r>
            <w:r w:rsidR="00484C02" w:rsidRPr="00741008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</w:p>
        </w:tc>
        <w:tc>
          <w:tcPr>
            <w:tcW w:w="1800" w:type="dxa"/>
            <w:vAlign w:val="center"/>
          </w:tcPr>
          <w:p w14:paraId="551A8EC3" w14:textId="3B2B45ED" w:rsidR="00E629CB" w:rsidRPr="00741008" w:rsidRDefault="003F0697">
            <w:pPr>
              <w:bidi/>
              <w:jc w:val="center"/>
              <w:rPr>
                <w:rFonts w:cs="B Nazanin"/>
                <w:color w:val="000000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Nazanin" w:hint="cs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دانشکده توانبخشی</w:t>
            </w:r>
          </w:p>
        </w:tc>
        <w:tc>
          <w:tcPr>
            <w:tcW w:w="1094" w:type="dxa"/>
          </w:tcPr>
          <w:p w14:paraId="76E3C2C0" w14:textId="77777777" w:rsidR="00E629CB" w:rsidRPr="00741008" w:rsidRDefault="00E629CB">
            <w:pPr>
              <w:jc w:val="center"/>
              <w:rPr>
                <w:rFonts w:cs="B Nazanin"/>
                <w:b/>
                <w:rtl/>
                <w:lang w:bidi="fa-IR"/>
              </w:rPr>
            </w:pPr>
          </w:p>
          <w:p w14:paraId="1AB33FE1" w14:textId="77777777" w:rsidR="00E629CB" w:rsidRPr="00741008" w:rsidRDefault="00484C02">
            <w:pPr>
              <w:jc w:val="center"/>
              <w:rPr>
                <w:rFonts w:cs="B Nazanin"/>
                <w:bCs/>
                <w:lang w:bidi="fa-IR"/>
              </w:rPr>
            </w:pPr>
            <w:r w:rsidRPr="00741008">
              <w:rPr>
                <w:rFonts w:cs="B Nazanin"/>
                <w:bCs/>
                <w:lang w:bidi="fa-IR"/>
              </w:rPr>
              <w:t>-</w:t>
            </w:r>
          </w:p>
        </w:tc>
      </w:tr>
      <w:tr w:rsidR="00E629CB" w:rsidRPr="00741008" w14:paraId="3C5250ED" w14:textId="77777777" w:rsidTr="00407237">
        <w:trPr>
          <w:trHeight w:val="291"/>
        </w:trPr>
        <w:tc>
          <w:tcPr>
            <w:tcW w:w="578" w:type="dxa"/>
            <w:gridSpan w:val="2"/>
            <w:vAlign w:val="center"/>
          </w:tcPr>
          <w:p w14:paraId="2F943D4E" w14:textId="77777777" w:rsidR="00E629CB" w:rsidRPr="00741008" w:rsidRDefault="00484C02">
            <w:pPr>
              <w:bidi/>
              <w:jc w:val="center"/>
              <w:rPr>
                <w:rFonts w:cs="B Nazanin"/>
              </w:rPr>
            </w:pPr>
            <w:r w:rsidRPr="00741008">
              <w:rPr>
                <w:rFonts w:cs="B Nazanin"/>
              </w:rPr>
              <w:t>3</w:t>
            </w:r>
          </w:p>
        </w:tc>
        <w:tc>
          <w:tcPr>
            <w:tcW w:w="6750" w:type="dxa"/>
            <w:vAlign w:val="center"/>
          </w:tcPr>
          <w:p w14:paraId="63DE79F0" w14:textId="2B830EF1" w:rsidR="00E629CB" w:rsidRPr="00741008" w:rsidRDefault="00484C02" w:rsidP="00407237">
            <w:pPr>
              <w:bidi/>
              <w:jc w:val="both"/>
              <w:rPr>
                <w:rFonts w:cs="B Nazanin"/>
                <w:color w:val="000000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41008">
              <w:rPr>
                <w:rFonts w:cs="B Nazanin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م</w:t>
            </w:r>
            <w:r w:rsidRPr="00741008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صوب گردید </w:t>
            </w:r>
            <w:r w:rsidR="003F0697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هماهنگی لازم با مرکز مهارت‌های بالینی دانشگاه جهت </w:t>
            </w:r>
            <w:r w:rsidRPr="00741008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برنامه </w:t>
            </w:r>
            <w:r w:rsidR="003F0697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ریزی </w:t>
            </w:r>
            <w:r w:rsidRPr="00741008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زمانی </w:t>
            </w:r>
            <w:r w:rsidR="00CA4F63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نیمسال آتی </w:t>
            </w:r>
            <w:r w:rsidR="003F0697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صورت </w:t>
            </w:r>
            <w:r w:rsidR="00CA4F63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گیرد. </w:t>
            </w:r>
          </w:p>
        </w:tc>
        <w:tc>
          <w:tcPr>
            <w:tcW w:w="1800" w:type="dxa"/>
            <w:vAlign w:val="center"/>
          </w:tcPr>
          <w:p w14:paraId="68F8C5BA" w14:textId="77777777" w:rsidR="00E629CB" w:rsidRPr="00741008" w:rsidRDefault="00484C02">
            <w:pPr>
              <w:bidi/>
              <w:jc w:val="center"/>
              <w:rPr>
                <w:rFonts w:cs="B Nazanin"/>
                <w:color w:val="000000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41008">
              <w:rPr>
                <w:rFonts w:cs="B Nazanin" w:hint="cs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معاونت امور آموزشی دانشگاه</w:t>
            </w:r>
          </w:p>
        </w:tc>
        <w:tc>
          <w:tcPr>
            <w:tcW w:w="1094" w:type="dxa"/>
          </w:tcPr>
          <w:p w14:paraId="2AC64CBC" w14:textId="77777777" w:rsidR="00E629CB" w:rsidRPr="00741008" w:rsidRDefault="00E629CB">
            <w:pPr>
              <w:rPr>
                <w:rFonts w:cs="B Nazanin"/>
                <w:b/>
                <w:rtl/>
              </w:rPr>
            </w:pPr>
          </w:p>
          <w:p w14:paraId="147A8BCF" w14:textId="77777777" w:rsidR="00E629CB" w:rsidRPr="00741008" w:rsidRDefault="00484C02">
            <w:pPr>
              <w:jc w:val="center"/>
              <w:rPr>
                <w:rFonts w:cs="B Nazanin"/>
                <w:b/>
                <w:lang w:bidi="fa-IR"/>
              </w:rPr>
            </w:pPr>
            <w:r w:rsidRPr="00741008">
              <w:rPr>
                <w:rFonts w:cs="B Nazanin" w:hint="cs"/>
                <w:b/>
                <w:rtl/>
              </w:rPr>
              <w:t>-</w:t>
            </w:r>
          </w:p>
        </w:tc>
      </w:tr>
      <w:tr w:rsidR="00407237" w:rsidRPr="00741008" w14:paraId="0A4C14E4" w14:textId="77777777" w:rsidTr="00407237">
        <w:trPr>
          <w:trHeight w:val="705"/>
        </w:trPr>
        <w:tc>
          <w:tcPr>
            <w:tcW w:w="578" w:type="dxa"/>
            <w:gridSpan w:val="2"/>
            <w:vAlign w:val="center"/>
          </w:tcPr>
          <w:p w14:paraId="3CF76DF0" w14:textId="77777777" w:rsidR="00407237" w:rsidRPr="00741008" w:rsidRDefault="00407237" w:rsidP="00407237">
            <w:pPr>
              <w:bidi/>
              <w:jc w:val="center"/>
              <w:rPr>
                <w:rFonts w:cs="B Nazanin"/>
              </w:rPr>
            </w:pPr>
            <w:r w:rsidRPr="00741008">
              <w:rPr>
                <w:rFonts w:cs="B Nazanin"/>
              </w:rPr>
              <w:t>4</w:t>
            </w:r>
          </w:p>
        </w:tc>
        <w:tc>
          <w:tcPr>
            <w:tcW w:w="6750" w:type="dxa"/>
            <w:vAlign w:val="center"/>
          </w:tcPr>
          <w:p w14:paraId="7B4161DB" w14:textId="06295D1F" w:rsidR="00407237" w:rsidRPr="00741008" w:rsidRDefault="00407237" w:rsidP="00407237">
            <w:pPr>
              <w:bidi/>
              <w:jc w:val="both"/>
              <w:rPr>
                <w:rFonts w:cs="B Nazanin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41008">
              <w:rPr>
                <w:rFonts w:cs="B Nazanin" w:hint="cs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ب</w:t>
            </w:r>
            <w:r w:rsidRPr="00741008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ررسی مساله تردد خطرناک دانشجویان در معبر مقابل دانشکده و نداشتن امکانات عبور امن در این معبر،</w:t>
            </w:r>
            <w:r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پس از مکاتبه توسط دانشکده، از سوی </w:t>
            </w:r>
            <w:r w:rsidRPr="00741008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دانشگاه </w:t>
            </w:r>
            <w:r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پیگیری و </w:t>
            </w:r>
            <w:r w:rsidRPr="00741008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با سازمان شهرداری </w:t>
            </w:r>
            <w:r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هماهنگی </w:t>
            </w:r>
            <w:r w:rsidRPr="00741008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گردد.</w:t>
            </w:r>
          </w:p>
        </w:tc>
        <w:tc>
          <w:tcPr>
            <w:tcW w:w="1800" w:type="dxa"/>
            <w:vAlign w:val="center"/>
          </w:tcPr>
          <w:p w14:paraId="16540E50" w14:textId="296F0AF1" w:rsidR="00407237" w:rsidRPr="00741008" w:rsidRDefault="00407237" w:rsidP="00407237">
            <w:pPr>
              <w:bidi/>
              <w:jc w:val="center"/>
              <w:rPr>
                <w:rFonts w:cs="B Nazanin"/>
                <w:color w:val="000000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B Nazanin" w:hint="cs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دانشکده توانبخشی</w:t>
            </w:r>
          </w:p>
        </w:tc>
        <w:tc>
          <w:tcPr>
            <w:tcW w:w="1094" w:type="dxa"/>
          </w:tcPr>
          <w:p w14:paraId="31B5E15D" w14:textId="77777777" w:rsidR="00407237" w:rsidRPr="00741008" w:rsidRDefault="00407237" w:rsidP="00407237">
            <w:pPr>
              <w:jc w:val="center"/>
              <w:rPr>
                <w:rFonts w:cs="B Nazanin"/>
                <w:b/>
              </w:rPr>
            </w:pPr>
          </w:p>
          <w:p w14:paraId="29937F82" w14:textId="77777777" w:rsidR="00407237" w:rsidRPr="00741008" w:rsidRDefault="00407237" w:rsidP="00407237">
            <w:pPr>
              <w:jc w:val="center"/>
              <w:rPr>
                <w:rFonts w:cs="B Nazanin"/>
                <w:bCs/>
              </w:rPr>
            </w:pPr>
          </w:p>
          <w:p w14:paraId="1A8F6616" w14:textId="77777777" w:rsidR="00407237" w:rsidRPr="00741008" w:rsidRDefault="00407237" w:rsidP="00407237">
            <w:pPr>
              <w:jc w:val="center"/>
              <w:rPr>
                <w:rFonts w:cs="B Nazanin"/>
                <w:bCs/>
              </w:rPr>
            </w:pPr>
            <w:r w:rsidRPr="00741008">
              <w:rPr>
                <w:rFonts w:cs="B Nazanin"/>
                <w:bCs/>
              </w:rPr>
              <w:t>-</w:t>
            </w:r>
          </w:p>
        </w:tc>
      </w:tr>
      <w:tr w:rsidR="00E629CB" w:rsidRPr="00741008" w14:paraId="5EC46CFC" w14:textId="77777777">
        <w:trPr>
          <w:trHeight w:val="975"/>
        </w:trPr>
        <w:tc>
          <w:tcPr>
            <w:tcW w:w="578" w:type="dxa"/>
            <w:gridSpan w:val="2"/>
            <w:vAlign w:val="center"/>
          </w:tcPr>
          <w:p w14:paraId="23CA1977" w14:textId="77777777" w:rsidR="00E629CB" w:rsidRPr="00741008" w:rsidRDefault="00484C02">
            <w:pPr>
              <w:bidi/>
              <w:jc w:val="center"/>
              <w:rPr>
                <w:rFonts w:cs="B Nazanin"/>
              </w:rPr>
            </w:pPr>
            <w:r w:rsidRPr="00741008">
              <w:rPr>
                <w:rFonts w:cs="B Nazanin"/>
              </w:rPr>
              <w:t>5</w:t>
            </w:r>
          </w:p>
        </w:tc>
        <w:tc>
          <w:tcPr>
            <w:tcW w:w="6750" w:type="dxa"/>
            <w:vAlign w:val="center"/>
          </w:tcPr>
          <w:p w14:paraId="1B3FAB45" w14:textId="2884000E" w:rsidR="00E629CB" w:rsidRPr="00741008" w:rsidRDefault="00484C02">
            <w:pPr>
              <w:bidi/>
              <w:jc w:val="both"/>
              <w:rPr>
                <w:rFonts w:cs="B Nazanin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41008">
              <w:rPr>
                <w:rFonts w:cs="B Nazanin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خراب</w:t>
            </w:r>
            <w:r w:rsidRPr="00741008">
              <w:rPr>
                <w:rFonts w:cs="B Nazanin" w:hint="cs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ی</w:t>
            </w:r>
            <w:r w:rsidRPr="00741008">
              <w:rPr>
                <w:rFonts w:cs="B Nazanin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741008">
              <w:rPr>
                <w:rFonts w:cs="B Nazanin" w:hint="cs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ی</w:t>
            </w:r>
            <w:r w:rsidRPr="00741008">
              <w:rPr>
                <w:rFonts w:cs="B Nazanin" w:hint="eastAsia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خچال</w:t>
            </w:r>
            <w:r w:rsidRPr="00741008">
              <w:rPr>
                <w:rFonts w:cs="B Nazanin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و آبگرمکن</w:t>
            </w:r>
            <w:r w:rsidR="00407237">
              <w:rPr>
                <w:rFonts w:cs="B Nazanin" w:hint="cs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، نقائص مرتبط با کلید و قفل درب اتاق های</w:t>
            </w:r>
            <w:r w:rsidRPr="00741008">
              <w:rPr>
                <w:rFonts w:cs="B Nazanin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خوابگاه</w:t>
            </w:r>
            <w:r w:rsidRPr="00741008">
              <w:rPr>
                <w:rFonts w:cs="B Nazanin" w:hint="cs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شهدای</w:t>
            </w:r>
            <w:r w:rsidRPr="00741008">
              <w:rPr>
                <w:rFonts w:cs="B Nazanin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سلامت</w:t>
            </w:r>
            <w:r w:rsidRPr="00741008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در جلسه مطرح شد و مقرر شد این مساله توسط </w:t>
            </w:r>
            <w:r w:rsidR="00407237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مدیریت دانشجویی دانشگاه</w:t>
            </w:r>
            <w:r w:rsidRPr="00741008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پیگیری شود.</w:t>
            </w:r>
          </w:p>
        </w:tc>
        <w:tc>
          <w:tcPr>
            <w:tcW w:w="1800" w:type="dxa"/>
            <w:vAlign w:val="center"/>
          </w:tcPr>
          <w:p w14:paraId="749A4304" w14:textId="77777777" w:rsidR="00E629CB" w:rsidRPr="00741008" w:rsidRDefault="00484C02">
            <w:pPr>
              <w:bidi/>
              <w:jc w:val="center"/>
              <w:rPr>
                <w:rFonts w:cs="B Nazanin"/>
                <w:color w:val="000000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41008">
              <w:rPr>
                <w:rFonts w:cs="B Nazanin" w:hint="cs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معاونت محترم امور دانشجویی</w:t>
            </w:r>
          </w:p>
        </w:tc>
        <w:tc>
          <w:tcPr>
            <w:tcW w:w="1094" w:type="dxa"/>
          </w:tcPr>
          <w:p w14:paraId="5D09DF32" w14:textId="77777777" w:rsidR="00E629CB" w:rsidRPr="00741008" w:rsidRDefault="00484C02">
            <w:pPr>
              <w:jc w:val="center"/>
              <w:rPr>
                <w:rFonts w:cs="B Nazanin"/>
                <w:color w:val="000000"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41008">
              <w:rPr>
                <w:rFonts w:cs="B Nazanin" w:hint="cs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حدا</w:t>
            </w:r>
            <w:r w:rsidRPr="00741008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کثر  تا 19 اردیبهشت</w:t>
            </w:r>
          </w:p>
        </w:tc>
      </w:tr>
      <w:tr w:rsidR="00E629CB" w:rsidRPr="00741008" w14:paraId="715C58B5" w14:textId="77777777">
        <w:trPr>
          <w:trHeight w:val="648"/>
        </w:trPr>
        <w:tc>
          <w:tcPr>
            <w:tcW w:w="578" w:type="dxa"/>
            <w:gridSpan w:val="2"/>
            <w:vAlign w:val="center"/>
          </w:tcPr>
          <w:p w14:paraId="3095E800" w14:textId="77777777" w:rsidR="00E629CB" w:rsidRPr="00741008" w:rsidRDefault="00484C02">
            <w:pPr>
              <w:bidi/>
              <w:jc w:val="center"/>
              <w:rPr>
                <w:rFonts w:cs="B Nazanin"/>
              </w:rPr>
            </w:pPr>
            <w:r w:rsidRPr="00741008">
              <w:rPr>
                <w:rFonts w:cs="B Nazanin"/>
              </w:rPr>
              <w:t>6</w:t>
            </w:r>
          </w:p>
        </w:tc>
        <w:tc>
          <w:tcPr>
            <w:tcW w:w="6750" w:type="dxa"/>
            <w:vAlign w:val="center"/>
          </w:tcPr>
          <w:p w14:paraId="01F2036C" w14:textId="77777777" w:rsidR="00E629CB" w:rsidRPr="00741008" w:rsidRDefault="00484C02">
            <w:pPr>
              <w:bidi/>
              <w:jc w:val="both"/>
              <w:rPr>
                <w:rFonts w:cs="B Nazanin"/>
                <w:color w:val="000000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41008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مصوب گردید که  یک برنامه ی تفریحی مشخص و تعیین شده از قبل از ترم حتی اگر هزینه داشته باشد در نظر گرفته شود.</w:t>
            </w:r>
          </w:p>
        </w:tc>
        <w:tc>
          <w:tcPr>
            <w:tcW w:w="1800" w:type="dxa"/>
            <w:vAlign w:val="center"/>
          </w:tcPr>
          <w:p w14:paraId="3C79FB49" w14:textId="77777777" w:rsidR="00E629CB" w:rsidRPr="00741008" w:rsidRDefault="00484C02">
            <w:pPr>
              <w:bidi/>
              <w:jc w:val="center"/>
              <w:rPr>
                <w:rFonts w:cs="B Nazanin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41008">
              <w:rPr>
                <w:rFonts w:cs="B Nazanin" w:hint="cs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معاونت محترم امور </w:t>
            </w:r>
            <w:r w:rsidRPr="00741008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دانشجویی</w:t>
            </w:r>
          </w:p>
        </w:tc>
        <w:tc>
          <w:tcPr>
            <w:tcW w:w="1094" w:type="dxa"/>
          </w:tcPr>
          <w:p w14:paraId="2EA9EA14" w14:textId="77777777" w:rsidR="00E629CB" w:rsidRPr="00741008" w:rsidRDefault="00E629CB">
            <w:pPr>
              <w:jc w:val="center"/>
              <w:rPr>
                <w:rFonts w:cs="B Nazanin"/>
                <w:b/>
                <w:rtl/>
              </w:rPr>
            </w:pPr>
          </w:p>
          <w:p w14:paraId="4785C17B" w14:textId="77777777" w:rsidR="00E629CB" w:rsidRPr="00741008" w:rsidRDefault="00484C02">
            <w:pPr>
              <w:jc w:val="center"/>
              <w:rPr>
                <w:rFonts w:cs="B Nazanin"/>
                <w:bCs/>
                <w:lang w:bidi="fa-IR"/>
              </w:rPr>
            </w:pPr>
            <w:r w:rsidRPr="00741008">
              <w:rPr>
                <w:rFonts w:cs="B Nazanin"/>
                <w:bCs/>
                <w:lang w:bidi="fa-IR"/>
              </w:rPr>
              <w:t>-</w:t>
            </w:r>
          </w:p>
        </w:tc>
      </w:tr>
      <w:tr w:rsidR="00407237" w:rsidRPr="00741008" w14:paraId="2A0A5F3C" w14:textId="77777777">
        <w:trPr>
          <w:trHeight w:val="975"/>
        </w:trPr>
        <w:tc>
          <w:tcPr>
            <w:tcW w:w="578" w:type="dxa"/>
            <w:gridSpan w:val="2"/>
            <w:vAlign w:val="center"/>
          </w:tcPr>
          <w:p w14:paraId="7EC40D76" w14:textId="77777777" w:rsidR="00407237" w:rsidRPr="00741008" w:rsidRDefault="00407237">
            <w:pPr>
              <w:bidi/>
              <w:jc w:val="center"/>
              <w:rPr>
                <w:rFonts w:cs="B Nazanin"/>
              </w:rPr>
            </w:pPr>
            <w:r w:rsidRPr="00741008">
              <w:rPr>
                <w:rFonts w:cs="B Nazanin"/>
              </w:rPr>
              <w:t>7</w:t>
            </w:r>
          </w:p>
        </w:tc>
        <w:tc>
          <w:tcPr>
            <w:tcW w:w="6750" w:type="dxa"/>
            <w:vAlign w:val="center"/>
          </w:tcPr>
          <w:p w14:paraId="424575DB" w14:textId="6A7E7804" w:rsidR="00407237" w:rsidRPr="00741008" w:rsidRDefault="00407237">
            <w:pPr>
              <w:bidi/>
              <w:jc w:val="both"/>
              <w:rPr>
                <w:rFonts w:cs="B Nazanin"/>
                <w:color w:val="000000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41008">
              <w:rPr>
                <w:rFonts w:cs="B Nazanin" w:hint="cs"/>
                <w:color w:val="000000"/>
                <w:rtl/>
                <w:lang w:bidi="fa-IR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مقرر گردید تا بازنگری در چینش واحدهای ارائه شده در هر ترم انجام شود و دروس پیش نیاز و پس نیاز ترجیحا در یک ترم قرار نگيرند. </w:t>
            </w:r>
          </w:p>
        </w:tc>
        <w:tc>
          <w:tcPr>
            <w:tcW w:w="1800" w:type="dxa"/>
            <w:vAlign w:val="center"/>
          </w:tcPr>
          <w:p w14:paraId="7DC7347D" w14:textId="48B0E43A" w:rsidR="00407237" w:rsidRPr="00741008" w:rsidRDefault="00407237">
            <w:pPr>
              <w:bidi/>
              <w:jc w:val="center"/>
              <w:rPr>
                <w:rFonts w:cs="B Nazanin"/>
                <w:color w:val="000000"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41008">
              <w:rPr>
                <w:rFonts w:cs="B Nazanin" w:hint="cs"/>
                <w:color w:val="000000"/>
                <w:rtl/>
                <w14:shadow w14:blurRad="38100" w14:dist="12700" w14:dir="2700000" w14:sx="100000" w14:sy="100000" w14:kx="0" w14:ky="0" w14:algn="tl">
                  <w14:srgbClr w14:val="000000">
                    <w14:alpha w14:val="60001"/>
                  </w14:srgbClr>
                </w14:shadow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کمیته برنامه ریزی درسی دانشکده</w:t>
            </w:r>
          </w:p>
        </w:tc>
        <w:tc>
          <w:tcPr>
            <w:tcW w:w="1094" w:type="dxa"/>
          </w:tcPr>
          <w:p w14:paraId="6AB32DF4" w14:textId="77777777" w:rsidR="00407237" w:rsidRPr="00741008" w:rsidRDefault="00407237">
            <w:pPr>
              <w:jc w:val="center"/>
              <w:rPr>
                <w:rFonts w:cs="B Nazanin"/>
                <w:b/>
                <w:rtl/>
              </w:rPr>
            </w:pPr>
          </w:p>
          <w:p w14:paraId="46CC634D" w14:textId="76F6DCA7" w:rsidR="00407237" w:rsidRPr="00741008" w:rsidRDefault="00407237">
            <w:pPr>
              <w:jc w:val="center"/>
              <w:rPr>
                <w:rFonts w:cs="B Nazanin"/>
                <w:b/>
                <w:lang w:bidi="fa-IR"/>
              </w:rPr>
            </w:pPr>
            <w:r w:rsidRPr="00741008">
              <w:rPr>
                <w:rFonts w:cs="B Nazanin" w:hint="cs"/>
                <w:b/>
                <w:rtl/>
                <w:lang w:bidi="fa-IR"/>
              </w:rPr>
              <w:t>-</w:t>
            </w:r>
          </w:p>
        </w:tc>
      </w:tr>
    </w:tbl>
    <w:p w14:paraId="036CAAEF" w14:textId="77777777" w:rsidR="00E629CB" w:rsidRPr="00741008" w:rsidRDefault="00E629CB">
      <w:pPr>
        <w:bidi/>
        <w:spacing w:after="200" w:line="276" w:lineRule="auto"/>
        <w:rPr>
          <w:rFonts w:ascii="Calibri" w:eastAsia="Calibri" w:hAnsi="Calibri" w:cs="B Nazanin"/>
          <w:b/>
        </w:rPr>
      </w:pPr>
    </w:p>
    <w:sectPr w:rsidR="00E629CB" w:rsidRPr="00741008">
      <w:footerReference w:type="default" r:id="rId7"/>
      <w:pgSz w:w="12240" w:h="15840"/>
      <w:pgMar w:top="851" w:right="1440" w:bottom="993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9381" w14:textId="77777777" w:rsidR="00014430" w:rsidRDefault="00014430">
      <w:r>
        <w:separator/>
      </w:r>
    </w:p>
  </w:endnote>
  <w:endnote w:type="continuationSeparator" w:id="0">
    <w:p w14:paraId="20B5DD86" w14:textId="77777777" w:rsidR="00014430" w:rsidRDefault="0001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B Nazani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Calibri"/>
    <w:panose1 w:val="02020505000000020003"/>
    <w:charset w:val="00"/>
    <w:family w:val="auto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30FC" w14:textId="77777777" w:rsidR="00E629CB" w:rsidRDefault="00484C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27E1673" w14:textId="77777777" w:rsidR="00E629CB" w:rsidRDefault="00E629C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CAC5C" w14:textId="77777777" w:rsidR="00014430" w:rsidRDefault="00014430">
      <w:r>
        <w:separator/>
      </w:r>
    </w:p>
  </w:footnote>
  <w:footnote w:type="continuationSeparator" w:id="0">
    <w:p w14:paraId="3A2F9B56" w14:textId="77777777" w:rsidR="00014430" w:rsidRDefault="00014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9CB"/>
    <w:rsid w:val="00014430"/>
    <w:rsid w:val="003024A1"/>
    <w:rsid w:val="003F0697"/>
    <w:rsid w:val="00407237"/>
    <w:rsid w:val="00484C02"/>
    <w:rsid w:val="00741008"/>
    <w:rsid w:val="008E7BAC"/>
    <w:rsid w:val="00A92629"/>
    <w:rsid w:val="00CA4F63"/>
    <w:rsid w:val="00E6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885DD2D"/>
  <w15:docId w15:val="{E1D19782-0FB0-4501-9245-2D6541E7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Arshia</cp:lastModifiedBy>
  <cp:revision>2</cp:revision>
  <dcterms:created xsi:type="dcterms:W3CDTF">2023-10-21T05:44:00Z</dcterms:created>
  <dcterms:modified xsi:type="dcterms:W3CDTF">2023-10-21T05:44:00Z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9c73d949a9eb4b64af192a2f28c649e4</vt:lpwstr>
  </property>
</Properties>
</file>